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9520B" w14:textId="5B5302D8" w:rsidR="005161BE" w:rsidRDefault="005161BE" w:rsidP="005161BE">
      <w:r>
        <w:rPr>
          <w:b/>
          <w:noProof/>
          <w:sz w:val="96"/>
          <w:szCs w:val="96"/>
        </w:rPr>
        <w:drawing>
          <wp:inline distT="0" distB="0" distL="0" distR="0" wp14:anchorId="1737D836" wp14:editId="546E590C">
            <wp:extent cx="5760720" cy="3240405"/>
            <wp:effectExtent l="0" t="0" r="0" b="0"/>
            <wp:docPr id="2"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png" descr="Logo, company name&#10;&#10;Description automatically generated"/>
                    <pic:cNvPicPr preferRelativeResize="0"/>
                  </pic:nvPicPr>
                  <pic:blipFill>
                    <a:blip r:embed="rId7"/>
                    <a:srcRect/>
                    <a:stretch>
                      <a:fillRect/>
                    </a:stretch>
                  </pic:blipFill>
                  <pic:spPr>
                    <a:xfrm>
                      <a:off x="0" y="0"/>
                      <a:ext cx="5760720" cy="3240405"/>
                    </a:xfrm>
                    <a:prstGeom prst="rect">
                      <a:avLst/>
                    </a:prstGeom>
                    <a:ln/>
                  </pic:spPr>
                </pic:pic>
              </a:graphicData>
            </a:graphic>
          </wp:inline>
        </w:drawing>
      </w:r>
    </w:p>
    <w:p w14:paraId="555D475D" w14:textId="77777777" w:rsidR="005161BE" w:rsidRDefault="005161BE" w:rsidP="005161BE">
      <w:pPr>
        <w:jc w:val="center"/>
        <w:rPr>
          <w:rFonts w:ascii="Arial" w:eastAsia="Arial" w:hAnsi="Arial" w:cs="Arial"/>
          <w:b/>
          <w:color w:val="0070C0"/>
          <w:sz w:val="56"/>
          <w:szCs w:val="56"/>
        </w:rPr>
      </w:pPr>
    </w:p>
    <w:p w14:paraId="76878CAE" w14:textId="77777777" w:rsidR="005161BE" w:rsidRDefault="005161BE" w:rsidP="005161BE">
      <w:pPr>
        <w:jc w:val="center"/>
        <w:rPr>
          <w:rFonts w:ascii="Arial" w:eastAsia="Arial" w:hAnsi="Arial" w:cs="Arial"/>
          <w:b/>
          <w:color w:val="0070C0"/>
          <w:sz w:val="56"/>
          <w:szCs w:val="56"/>
        </w:rPr>
      </w:pPr>
    </w:p>
    <w:p w14:paraId="492CDD81" w14:textId="77777777" w:rsidR="005161BE" w:rsidRDefault="005161BE" w:rsidP="005161BE">
      <w:pPr>
        <w:jc w:val="center"/>
        <w:rPr>
          <w:rFonts w:ascii="Arial" w:eastAsia="Arial" w:hAnsi="Arial" w:cs="Arial"/>
          <w:b/>
          <w:color w:val="0070C0"/>
          <w:sz w:val="56"/>
          <w:szCs w:val="56"/>
        </w:rPr>
      </w:pPr>
      <w:r>
        <w:rPr>
          <w:rFonts w:ascii="Arial" w:eastAsia="Arial" w:hAnsi="Arial" w:cs="Arial"/>
          <w:b/>
          <w:color w:val="0070C0"/>
          <w:sz w:val="56"/>
          <w:szCs w:val="56"/>
        </w:rPr>
        <w:t>Intellectual Output 1</w:t>
      </w:r>
    </w:p>
    <w:p w14:paraId="593A8616" w14:textId="77777777" w:rsidR="005161BE" w:rsidRDefault="005161BE" w:rsidP="005161BE">
      <w:pPr>
        <w:jc w:val="center"/>
        <w:rPr>
          <w:rFonts w:ascii="Arial" w:eastAsia="Arial" w:hAnsi="Arial" w:cs="Arial"/>
          <w:b/>
          <w:color w:val="0070C0"/>
          <w:sz w:val="56"/>
          <w:szCs w:val="56"/>
        </w:rPr>
      </w:pPr>
      <w:r>
        <w:rPr>
          <w:noProof/>
        </w:rPr>
        <w:drawing>
          <wp:inline distT="0" distB="0" distL="0" distR="0" wp14:anchorId="285AFB80" wp14:editId="456F24AF">
            <wp:extent cx="1114425" cy="390525"/>
            <wp:effectExtent l="0" t="0" r="0" b="0"/>
            <wp:docPr id="4" name="image3.png" descr="https://mirrors.creativecommons.org/presskit/buttons/88x31/png/by-nc-sa.png"/>
            <wp:cNvGraphicFramePr/>
            <a:graphic xmlns:a="http://schemas.openxmlformats.org/drawingml/2006/main">
              <a:graphicData uri="http://schemas.openxmlformats.org/drawingml/2006/picture">
                <pic:pic xmlns:pic="http://schemas.openxmlformats.org/drawingml/2006/picture">
                  <pic:nvPicPr>
                    <pic:cNvPr id="0" name="image3.png" descr="https://mirrors.creativecommons.org/presskit/buttons/88x31/png/by-nc-sa.png"/>
                    <pic:cNvPicPr preferRelativeResize="0"/>
                  </pic:nvPicPr>
                  <pic:blipFill>
                    <a:blip r:embed="rId8"/>
                    <a:srcRect/>
                    <a:stretch>
                      <a:fillRect/>
                    </a:stretch>
                  </pic:blipFill>
                  <pic:spPr>
                    <a:xfrm>
                      <a:off x="0" y="0"/>
                      <a:ext cx="1114425" cy="390525"/>
                    </a:xfrm>
                    <a:prstGeom prst="rect">
                      <a:avLst/>
                    </a:prstGeom>
                    <a:ln/>
                  </pic:spPr>
                </pic:pic>
              </a:graphicData>
            </a:graphic>
          </wp:inline>
        </w:drawing>
      </w:r>
    </w:p>
    <w:p w14:paraId="3536ED3C" w14:textId="77777777" w:rsidR="005161BE" w:rsidRDefault="005161BE" w:rsidP="005161BE">
      <w:pPr>
        <w:jc w:val="center"/>
      </w:pPr>
      <w:bookmarkStart w:id="0" w:name="_gjdgxs" w:colFirst="0" w:colLast="0"/>
      <w:bookmarkEnd w:id="0"/>
    </w:p>
    <w:p w14:paraId="6FC02D69" w14:textId="77777777" w:rsidR="005161BE" w:rsidRDefault="005161BE">
      <w:pPr>
        <w:rPr>
          <w:rFonts w:ascii="Times New Roman" w:hAnsi="Times New Roman" w:cs="Times New Roman"/>
          <w:b/>
          <w:bCs/>
          <w:sz w:val="60"/>
          <w:szCs w:val="60"/>
        </w:rPr>
      </w:pPr>
    </w:p>
    <w:p w14:paraId="306E3C69" w14:textId="77777777" w:rsidR="005161BE" w:rsidRDefault="005161BE">
      <w:pPr>
        <w:rPr>
          <w:rFonts w:ascii="Times New Roman" w:hAnsi="Times New Roman" w:cs="Times New Roman"/>
          <w:b/>
          <w:bCs/>
          <w:sz w:val="60"/>
          <w:szCs w:val="60"/>
        </w:rPr>
      </w:pPr>
      <w:r>
        <w:rPr>
          <w:rFonts w:ascii="Times New Roman" w:hAnsi="Times New Roman" w:cs="Times New Roman"/>
          <w:b/>
          <w:bCs/>
          <w:sz w:val="60"/>
          <w:szCs w:val="60"/>
        </w:rPr>
        <w:br w:type="page"/>
      </w:r>
    </w:p>
    <w:p w14:paraId="722E0986" w14:textId="53DF167B" w:rsidR="00877303" w:rsidRPr="005161BE" w:rsidRDefault="00D142B9" w:rsidP="005161BE">
      <w:pPr>
        <w:spacing w:line="276" w:lineRule="auto"/>
        <w:ind w:left="1068" w:hanging="360"/>
        <w:jc w:val="center"/>
        <w:rPr>
          <w:rFonts w:ascii="Times New Roman" w:hAnsi="Times New Roman" w:cs="Times New Roman"/>
          <w:b/>
          <w:bCs/>
          <w:sz w:val="60"/>
          <w:szCs w:val="60"/>
        </w:rPr>
      </w:pPr>
      <w:r w:rsidRPr="005161BE">
        <w:rPr>
          <w:rFonts w:ascii="Times New Roman" w:hAnsi="Times New Roman" w:cs="Times New Roman"/>
          <w:b/>
          <w:bCs/>
          <w:sz w:val="60"/>
          <w:szCs w:val="60"/>
        </w:rPr>
        <w:lastRenderedPageBreak/>
        <w:t xml:space="preserve">HEALTH </w:t>
      </w:r>
      <w:r w:rsidR="001E4E3B" w:rsidRPr="005161BE">
        <w:rPr>
          <w:rFonts w:ascii="Times New Roman" w:hAnsi="Times New Roman" w:cs="Times New Roman"/>
          <w:b/>
          <w:bCs/>
          <w:sz w:val="60"/>
          <w:szCs w:val="60"/>
        </w:rPr>
        <w:t xml:space="preserve">&amp; </w:t>
      </w:r>
      <w:r w:rsidRPr="005161BE">
        <w:rPr>
          <w:rFonts w:ascii="Times New Roman" w:hAnsi="Times New Roman" w:cs="Times New Roman"/>
          <w:b/>
          <w:bCs/>
          <w:sz w:val="60"/>
          <w:szCs w:val="60"/>
        </w:rPr>
        <w:t>S</w:t>
      </w:r>
      <w:r w:rsidR="00296977" w:rsidRPr="005161BE">
        <w:rPr>
          <w:rFonts w:ascii="Times New Roman" w:hAnsi="Times New Roman" w:cs="Times New Roman"/>
          <w:b/>
          <w:bCs/>
          <w:sz w:val="60"/>
          <w:szCs w:val="60"/>
        </w:rPr>
        <w:t>AFETY</w:t>
      </w:r>
      <w:r w:rsidRPr="005161BE">
        <w:rPr>
          <w:rFonts w:ascii="Times New Roman" w:hAnsi="Times New Roman" w:cs="Times New Roman"/>
          <w:b/>
          <w:bCs/>
          <w:sz w:val="60"/>
          <w:szCs w:val="60"/>
        </w:rPr>
        <w:t xml:space="preserve"> AT WORKPLACE:</w:t>
      </w:r>
    </w:p>
    <w:p w14:paraId="3B496852" w14:textId="053C379C" w:rsidR="00D142B9" w:rsidRPr="005161BE" w:rsidRDefault="00D142B9" w:rsidP="005161BE">
      <w:pPr>
        <w:spacing w:line="276" w:lineRule="auto"/>
        <w:ind w:left="1068" w:hanging="360"/>
        <w:jc w:val="center"/>
        <w:rPr>
          <w:rFonts w:ascii="Times New Roman" w:hAnsi="Times New Roman" w:cs="Times New Roman"/>
          <w:b/>
          <w:bCs/>
          <w:color w:val="FF0000"/>
          <w:sz w:val="60"/>
          <w:szCs w:val="60"/>
        </w:rPr>
      </w:pPr>
      <w:r w:rsidRPr="005161BE">
        <w:rPr>
          <w:rFonts w:ascii="Times New Roman" w:hAnsi="Times New Roman" w:cs="Times New Roman"/>
          <w:b/>
          <w:bCs/>
          <w:color w:val="FF0000"/>
          <w:sz w:val="60"/>
          <w:szCs w:val="60"/>
        </w:rPr>
        <w:t>BULLYING</w:t>
      </w:r>
    </w:p>
    <w:p w14:paraId="4C7E4B56" w14:textId="77777777" w:rsidR="00877303" w:rsidRPr="003344EA" w:rsidRDefault="00877303" w:rsidP="007C4857">
      <w:pPr>
        <w:spacing w:line="276" w:lineRule="auto"/>
        <w:ind w:left="1068" w:hanging="360"/>
        <w:rPr>
          <w:rFonts w:ascii="Times New Roman" w:hAnsi="Times New Roman" w:cs="Times New Roman"/>
          <w:b/>
          <w:bCs/>
          <w:sz w:val="32"/>
          <w:szCs w:val="32"/>
        </w:rPr>
      </w:pPr>
    </w:p>
    <w:p w14:paraId="07A8CC4A" w14:textId="0E6CCDD3" w:rsidR="0066647C" w:rsidRPr="007C4857" w:rsidRDefault="00E87710" w:rsidP="007C4857">
      <w:pPr>
        <w:spacing w:line="276"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INTRODUCTION</w:t>
      </w:r>
    </w:p>
    <w:p w14:paraId="1BB12635" w14:textId="089D9CB7" w:rsidR="0066647C" w:rsidRPr="007C4857" w:rsidRDefault="0066647C" w:rsidP="007C4857">
      <w:pPr>
        <w:spacing w:line="276" w:lineRule="auto"/>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 th</w:t>
      </w:r>
      <w:r w:rsidR="00E87710" w:rsidRPr="007C4857">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w:t>
      </w:r>
      <w:r w:rsidRPr="007C4857">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unit you will learn</w:t>
      </w:r>
      <w:r w:rsidR="00B039B9">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C4857">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what bullying at workplace is, whether bullying is the same as mobbing, and how to deal with it</w:t>
      </w:r>
      <w:r w:rsidR="00E87710" w:rsidRPr="007C4857">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6138B61" w14:textId="5C342964" w:rsidR="0066647C" w:rsidRPr="007C4857" w:rsidRDefault="00E87710" w:rsidP="007C4857">
      <w:pPr>
        <w:spacing w:line="276"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hAnsi="Times New Roman" w:cs="Times New Roman"/>
          <w:b/>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DISCUSSION QUESTIONS</w:t>
      </w:r>
    </w:p>
    <w:p w14:paraId="5957862E" w14:textId="17E027F0" w:rsidR="0066647C" w:rsidRPr="007C4857" w:rsidRDefault="0066647C" w:rsidP="007C4857">
      <w:pPr>
        <w:spacing w:line="276" w:lineRule="auto"/>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Can you recall any incidents </w:t>
      </w:r>
      <w:r w:rsidR="00A54CE1" w:rsidRPr="007C4857">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w:t>
      </w:r>
      <w:r w:rsidRPr="007C4857">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bullying at your previous stages of </w:t>
      </w:r>
      <w:proofErr w:type="gramStart"/>
      <w:r w:rsidRPr="007C4857">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 ?</w:t>
      </w:r>
      <w:proofErr w:type="gramEnd"/>
      <w:r w:rsidRPr="007C4857">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How did you and your schoolmates </w:t>
      </w:r>
      <w:proofErr w:type="gramStart"/>
      <w:r w:rsidRPr="007C4857">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react ?</w:t>
      </w:r>
      <w:proofErr w:type="gramEnd"/>
      <w:r w:rsidRPr="007C4857">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Were school authorities involved in the </w:t>
      </w:r>
      <w:proofErr w:type="gramStart"/>
      <w:r w:rsidRPr="007C4857">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incident ?</w:t>
      </w:r>
      <w:proofErr w:type="gramEnd"/>
    </w:p>
    <w:p w14:paraId="66D6F70E" w14:textId="38E47BD6" w:rsidR="0066647C" w:rsidRPr="007C4857" w:rsidRDefault="00E87710" w:rsidP="007C4857">
      <w:pPr>
        <w:spacing w:line="276"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READING</w:t>
      </w:r>
    </w:p>
    <w:p w14:paraId="7C8C4274" w14:textId="6127A42A" w:rsidR="00497D1F" w:rsidRPr="007C4857" w:rsidRDefault="000A216E" w:rsidP="007C4857">
      <w:pPr>
        <w:spacing w:line="276"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According to W</w:t>
      </w:r>
      <w:r w:rsidR="005200DF"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kipedia</w:t>
      </w:r>
      <w:r w:rsidR="007664CA"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647C"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664CA"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bullying is the use of force, </w:t>
      </w:r>
      <w:hyperlink r:id="rId9" w:tooltip="Coercion" w:history="1">
        <w:r w:rsidR="007664CA" w:rsidRPr="007C4857">
          <w:rPr>
            <w:rStyle w:val="Lienhypertexte"/>
            <w:rFonts w:ascii="Times New Roman" w:hAnsi="Times New Roman" w:cs="Times New Roman"/>
            <w:color w:val="000000" w:themeColor="text1"/>
            <w:sz w:val="24"/>
            <w:szCs w:val="24"/>
            <w:highlight w:val="yellow"/>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coercion</w:t>
        </w:r>
      </w:hyperlink>
      <w:r w:rsidR="007664CA"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hurtful </w:t>
      </w:r>
      <w:hyperlink r:id="rId10" w:tooltip="Teasing" w:history="1">
        <w:r w:rsidR="007664CA" w:rsidRPr="007C4857">
          <w:rPr>
            <w:rStyle w:val="Lienhypertexte"/>
            <w:rFonts w:ascii="Times New Roman" w:hAnsi="Times New Roman" w:cs="Times New Roman"/>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teasing</w:t>
        </w:r>
      </w:hyperlink>
      <w:r w:rsidR="007664CA"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or threat, to </w:t>
      </w:r>
      <w:hyperlink r:id="rId11" w:tooltip="Abuse" w:history="1">
        <w:r w:rsidR="007664CA" w:rsidRPr="007C4857">
          <w:rPr>
            <w:rStyle w:val="Lienhypertexte"/>
            <w:rFonts w:ascii="Times New Roman" w:hAnsi="Times New Roman" w:cs="Times New Roman"/>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abuse</w:t>
        </w:r>
      </w:hyperlink>
      <w:r w:rsidR="007664CA"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aggressively </w:t>
      </w:r>
      <w:hyperlink r:id="rId12" w:tooltip="wikt:domination" w:history="1">
        <w:r w:rsidR="007664CA" w:rsidRPr="007C4857">
          <w:rPr>
            <w:rStyle w:val="Lienhypertexte"/>
            <w:rFonts w:ascii="Times New Roman" w:hAnsi="Times New Roman" w:cs="Times New Roman"/>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dominate</w:t>
        </w:r>
      </w:hyperlink>
      <w:r w:rsidR="00172BDD"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w:t>
      </w:r>
      <w:r w:rsidR="00172BDD" w:rsidRPr="007C4857">
        <w:rPr>
          <w:rFonts w:ascii="Times New Roman" w:hAnsi="Times New Roman" w:cs="Times New Roman"/>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intimidate</w:t>
      </w:r>
      <w:r w:rsidR="0066647C" w:rsidRPr="007C4857">
        <w:rPr>
          <w:rStyle w:val="Lienhypertexte"/>
          <w:rFonts w:ascii="Times New Roman" w:hAnsi="Times New Roman" w:cs="Times New Roman"/>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664CA"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behavio</w:t>
      </w:r>
      <w:r w:rsidR="006636C7"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007664CA"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 is often repeated and </w:t>
      </w:r>
      <w:r w:rsidR="007664CA" w:rsidRPr="007C4857">
        <w:rPr>
          <w:rFonts w:ascii="Times New Roman" w:hAnsi="Times New Roman" w:cs="Times New Roman"/>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habitual</w:t>
      </w:r>
      <w:r w:rsidR="0066647C"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it is obviously intended to hurt another individual - either physically or mentally, not to mention emotionally</w:t>
      </w:r>
      <w:r w:rsidR="007664CA"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Bullying is a subcategory of aggressive behavio</w:t>
      </w:r>
      <w:r w:rsidR="003903F6"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007664CA"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 characterized by the following three criteria: </w:t>
      </w:r>
      <w:r w:rsidR="007664CA" w:rsidRPr="007C4857">
        <w:rPr>
          <w:rFonts w:ascii="Times New Roman" w:hAnsi="Times New Roman" w:cs="Times New Roman"/>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hostile</w:t>
      </w:r>
      <w:r w:rsidR="007664CA"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intent, imbalance of </w:t>
      </w:r>
      <w:r w:rsidR="00A54CE1"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physical or social </w:t>
      </w:r>
      <w:r w:rsidR="007664CA"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power, and repetition over a </w:t>
      </w:r>
      <w:r w:rsidR="001A7EC5"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certain </w:t>
      </w:r>
      <w:r w:rsidR="007664CA"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period of time. </w:t>
      </w:r>
      <w:r w:rsidR="0066647C"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imbalance distinguishes bullying from conflicts which are natural phenomena in any </w:t>
      </w:r>
      <w:r w:rsidR="00A54CE1"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group of people, therefore in a </w:t>
      </w:r>
      <w:r w:rsidR="0066647C"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company</w:t>
      </w:r>
      <w:r w:rsidR="00A54CE1"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well. An essential </w:t>
      </w:r>
      <w:r w:rsidR="00A54CE1" w:rsidRPr="007C4857">
        <w:rPr>
          <w:rFonts w:ascii="Times New Roman" w:hAnsi="Times New Roman" w:cs="Times New Roman"/>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prerequisite</w:t>
      </w:r>
      <w:r w:rsidR="00A54CE1"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bullying is the perception (by the bully or by others) of this imbalance of physical or </w:t>
      </w:r>
      <w:hyperlink r:id="rId13" w:tooltip="Power (social and political)" w:history="1">
        <w:r w:rsidR="00A54CE1" w:rsidRPr="007C4857">
          <w:rPr>
            <w:rStyle w:val="Lienhypertexte"/>
            <w:rFonts w:ascii="Times New Roman" w:hAnsi="Times New Roman" w:cs="Times New Roman"/>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w:t>
        </w:r>
      </w:hyperlink>
      <w:r w:rsidR="00A54CE1"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power.</w:t>
      </w:r>
    </w:p>
    <w:p w14:paraId="71D907E9" w14:textId="03B92336" w:rsidR="00A54CE1" w:rsidRPr="007C4857" w:rsidRDefault="00D77350" w:rsidP="007C4857">
      <w:pPr>
        <w:shd w:val="clear" w:color="auto" w:fill="FFFFFF"/>
        <w:spacing w:after="150" w:line="276"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workplace </w:t>
      </w:r>
      <w:r w:rsidR="00497D1F"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w:t>
      </w:r>
      <w:bookmarkStart w:id="1" w:name="_GoBack"/>
      <w:bookmarkEnd w:id="1"/>
      <w:r w:rsidR="00497D1F"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llyi</w:t>
      </w:r>
      <w:r w:rsidR="00833BBE"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w:t>
      </w:r>
      <w:r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257E"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usually means verbal comments or acts which psychologically</w:t>
      </w:r>
      <w:r w:rsidR="00995385"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socially</w:t>
      </w:r>
      <w:r w:rsidR="007F257E"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62133"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hurt </w:t>
      </w:r>
      <w:r w:rsidR="00995385"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person. </w:t>
      </w:r>
      <w:r w:rsidR="00404FDD"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involves repeated incidents, or a pattern of behaviour intended to offend, degrade, or humiliate a victim. It is always aimed at</w:t>
      </w:r>
      <w:r w:rsidR="00475FFE"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62133"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isolat</w:t>
      </w:r>
      <w:r w:rsidR="00A54CE1"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 the victim</w:t>
      </w:r>
      <w:r w:rsidR="00962133"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w:t>
      </w:r>
      <w:r w:rsidR="00A54CE1"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962133"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co-workers</w:t>
      </w:r>
      <w:r w:rsidR="00A54CE1"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 that no support or help will be granted</w:t>
      </w:r>
      <w:r w:rsidR="00962133"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311FA"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examples of bullying </w:t>
      </w:r>
      <w:r w:rsidR="00A97797"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include</w:t>
      </w:r>
      <w:r w:rsidR="003706F7"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95039"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violating somebody’s privacy</w:t>
      </w:r>
      <w:r w:rsidR="00062C50"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62C50" w:rsidRPr="007C4857">
        <w:rPr>
          <w:rFonts w:ascii="Times New Roman" w:hAnsi="Times New Roman" w:cs="Times New Roman"/>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tampering with</w:t>
      </w:r>
      <w:r w:rsidR="00062C50"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personal belongings and work equipment, </w:t>
      </w:r>
      <w:r w:rsidR="00504435"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making offensive jokes, </w:t>
      </w:r>
      <w:r w:rsidR="00A97797"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spreading malicious rumours or </w:t>
      </w:r>
      <w:r w:rsidR="00A97797" w:rsidRPr="007C4857">
        <w:rPr>
          <w:rFonts w:ascii="Times New Roman" w:hAnsi="Times New Roman" w:cs="Times New Roman"/>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inn</w:t>
      </w:r>
      <w:r w:rsidR="00110EC6" w:rsidRPr="007C4857">
        <w:rPr>
          <w:rFonts w:ascii="Times New Roman" w:hAnsi="Times New Roman" w:cs="Times New Roman"/>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uendo</w:t>
      </w:r>
      <w:r w:rsidR="00DE49D5" w:rsidRPr="007C4857">
        <w:rPr>
          <w:rFonts w:ascii="Times New Roman" w:hAnsi="Times New Roman" w:cs="Times New Roman"/>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0B4609"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1419D68" w14:textId="369F690D" w:rsidR="00E92145" w:rsidRPr="007C4857" w:rsidRDefault="00A54CE1" w:rsidP="007C4857">
      <w:pPr>
        <w:shd w:val="clear" w:color="auto" w:fill="FFFFFF"/>
        <w:spacing w:after="150" w:line="276" w:lineRule="auto"/>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Mobbing looks the same as bullying, but instead of a single harasser, the victim is targeted by a group – a mob. One or two bullies encourage their co-workers to gang up on the victim because of their race, </w:t>
      </w:r>
      <w:r w:rsidR="002327AE"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ethnicity, </w:t>
      </w: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gender, age, sexuality, religion or – the cruellest thing – their disability. </w:t>
      </w:r>
    </w:p>
    <w:p w14:paraId="6E5CADD4" w14:textId="233ACE6C" w:rsidR="00A54CE1" w:rsidRPr="007C4857" w:rsidRDefault="00A54CE1" w:rsidP="007C4857">
      <w:pPr>
        <w:shd w:val="clear" w:color="auto" w:fill="FFFFFF"/>
        <w:spacing w:after="150" w:line="276" w:lineRule="auto"/>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However, </w:t>
      </w:r>
      <w:r w:rsidR="00E92145"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bullying or mobbing</w:t>
      </w: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not always a case of picking on the weak and vulnerable. The reasons</w:t>
      </w:r>
      <w:r w:rsidR="00E92145"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might also be career related. A mob leader might be jealous of a new </w:t>
      </w:r>
      <w:r w:rsidR="00E92145"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manager</w:t>
      </w: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he/she was hoping for the promotion. </w:t>
      </w:r>
      <w:r w:rsidR="00E92145"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Somebody might want to impress the executive board at the expense of the colleagues whose performance he/she undermines. </w:t>
      </w: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Mobbing can be performed in </w:t>
      </w:r>
      <w:r w:rsidRPr="007C4857">
        <w:rPr>
          <w:rFonts w:ascii="Times New Roman" w:eastAsia="Times New Roman" w:hAnsi="Times New Roman" w:cs="Times New Roman"/>
          <w:color w:val="000000" w:themeColor="text1"/>
          <w:sz w:val="24"/>
          <w:szCs w:val="24"/>
          <w:highlight w:val="yellow"/>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retaliation</w:t>
      </w: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well.</w:t>
      </w:r>
      <w:r w:rsidR="00E92145"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instance,</w:t>
      </w: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92145"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bully might want to punish a female co-worker after she has submitted a harassment report against him. </w:t>
      </w:r>
    </w:p>
    <w:p w14:paraId="74858D0E" w14:textId="6DACD90B" w:rsidR="00A54CE1" w:rsidRPr="007C4857" w:rsidRDefault="00E92145" w:rsidP="007C4857">
      <w:pPr>
        <w:shd w:val="clear" w:color="auto" w:fill="FFFFFF"/>
        <w:spacing w:after="150" w:line="276" w:lineRule="auto"/>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Overall, m</w:t>
      </w:r>
      <w:r w:rsidR="00A54CE1"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obbing seems to be more harmful than bullying as there are more people to gossip, spread rumour, exclude the victim not only from the formal correspondence and meetings but also from the social life – casual office small talk, lunch outings and post-work drinks. </w:t>
      </w:r>
    </w:p>
    <w:p w14:paraId="08CE94E8" w14:textId="4AFE9249" w:rsidR="00B311FA" w:rsidRPr="007C4857" w:rsidRDefault="00E92145" w:rsidP="007C4857">
      <w:pPr>
        <w:spacing w:line="276"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Another reason for bullying might be fear. </w:t>
      </w:r>
      <w:r w:rsidR="00A54CE1"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Sometimes somebody’s strengths make the bully feel threatened by the rising competitor. For instance, an experienced elderly manager might undermine younger ambitious wannabes aiming at the reorganization of the department.</w:t>
      </w: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w:t>
      </w:r>
      <w:proofErr w:type="gramEnd"/>
      <w:r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thing is that </w:t>
      </w:r>
      <w:r w:rsidR="003032D2"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managers </w:t>
      </w:r>
      <w:r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might </w:t>
      </w:r>
      <w:r w:rsidR="00CD63E2"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also </w:t>
      </w:r>
      <w:r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w:t>
      </w:r>
      <w:r w:rsidR="00CD63E2"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bullies. As the saying goes – power corrupts, although bullies holding managerial positions act</w:t>
      </w:r>
      <w:r w:rsidR="00393614"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probably</w:t>
      </w:r>
      <w:r w:rsidR="004F37C9"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a </w:t>
      </w:r>
      <w:proofErr w:type="gramStart"/>
      <w:r w:rsidR="004F37C9"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more subtle</w:t>
      </w:r>
      <w:proofErr w:type="gramEnd"/>
      <w:r w:rsidR="004F37C9"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manner</w:t>
      </w:r>
      <w:r w:rsidR="00393614"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F37C9"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Still because of the obvious imbalance, t</w:t>
      </w:r>
      <w:r w:rsidR="00393614"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hey </w:t>
      </w:r>
      <w:r w:rsidR="00D84281"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may easily </w:t>
      </w:r>
      <w:r w:rsidR="00C96B25"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overload people with work, </w:t>
      </w:r>
      <w:r w:rsidR="004F37C9"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set impossible deadlines, change work duties or guidelines, or </w:t>
      </w:r>
      <w:r w:rsidR="00DE49D5"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undermin</w:t>
      </w:r>
      <w:r w:rsidR="00D84281"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employee</w:t>
      </w:r>
      <w:r w:rsidR="006B5371"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r w:rsidR="00C96B25"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performance</w:t>
      </w:r>
      <w:r w:rsidR="00E54DF1"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w:t>
      </w:r>
      <w:r w:rsidR="00F80CCB"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34094" w:rsidRPr="007C4857">
        <w:rPr>
          <w:rFonts w:ascii="Times New Roman" w:hAnsi="Times New Roman" w:cs="Times New Roman"/>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unmerited</w:t>
      </w:r>
      <w:r w:rsidR="006F0502"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criticism</w:t>
      </w:r>
      <w:r w:rsidR="007245A4"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F3A05"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ma</w:t>
      </w:r>
      <w:r w:rsidR="007245A4"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licious boss is </w:t>
      </w:r>
      <w:r w:rsidR="006B5371"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ready to </w:t>
      </w:r>
      <w:r w:rsidR="00504435"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withhold</w:t>
      </w:r>
      <w:r w:rsidR="006B5371"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04435"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essential information</w:t>
      </w:r>
      <w:r w:rsidR="006B5371"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 as to guarantee somebody’s failure or </w:t>
      </w:r>
      <w:r w:rsidR="003E618C"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block</w:t>
      </w:r>
      <w:r w:rsidR="006B5371"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E618C"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possibilities of </w:t>
      </w:r>
      <w:r w:rsidR="00B36E5A"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their </w:t>
      </w:r>
      <w:r w:rsidR="003E618C"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promotion</w:t>
      </w:r>
      <w:r w:rsidR="006B5371"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extra</w:t>
      </w:r>
      <w:r w:rsidR="000B4609"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training</w:t>
      </w:r>
      <w:r w:rsidR="006B5371"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00FF3A05"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even leave. </w:t>
      </w:r>
      <w:r w:rsidR="00A3397A"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 most extreme cases, bullying may lead to physical abuse or threatening.</w:t>
      </w:r>
    </w:p>
    <w:p w14:paraId="677A29FD" w14:textId="1FA75A73" w:rsidR="00536B71" w:rsidRPr="007C4857" w:rsidRDefault="004F37C9" w:rsidP="007C4857">
      <w:pPr>
        <w:shd w:val="clear" w:color="auto" w:fill="FFFFFF"/>
        <w:spacing w:after="150" w:line="276" w:lineRule="auto"/>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Regardless of the reasons, all the </w:t>
      </w:r>
      <w:r w:rsidR="006C0F21"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00A56AF9"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ictims of </w:t>
      </w: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any kind of </w:t>
      </w:r>
      <w:r w:rsidR="00A56AF9"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bullying or mobbing </w:t>
      </w: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suffer from</w:t>
      </w:r>
      <w:r w:rsidR="006C0F21"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shock</w:t>
      </w:r>
      <w:r w:rsidR="00DC7234"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anger and frustration. They </w:t>
      </w:r>
      <w:r w:rsidR="006322C4"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lose confidence, feel vulnerable and </w:t>
      </w:r>
      <w:r w:rsidR="00DC7234"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w:t>
      </w:r>
      <w:r w:rsidR="00A56AF9"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low self-esteem</w:t>
      </w:r>
      <w:r w:rsidR="00F82538"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05E8"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mob’s gossip and </w:t>
      </w:r>
      <w:r w:rsidR="00AB05E8" w:rsidRPr="007C4857">
        <w:rPr>
          <w:rFonts w:ascii="Times New Roman" w:eastAsia="Times New Roman" w:hAnsi="Times New Roman" w:cs="Times New Roman"/>
          <w:color w:val="000000" w:themeColor="text1"/>
          <w:sz w:val="24"/>
          <w:szCs w:val="24"/>
          <w:highlight w:val="yellow"/>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slander</w:t>
      </w:r>
      <w:r w:rsidR="00AB05E8"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might ruin</w:t>
      </w: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not only</w:t>
      </w:r>
      <w:r w:rsidR="00AB05E8"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victim’s professional reputation </w:t>
      </w: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but</w:t>
      </w:r>
      <w:r w:rsidR="00AB05E8"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46024"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their health</w:t>
      </w:r>
      <w:r w:rsidR="00AB05E8"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too.</w:t>
      </w:r>
      <w:r w:rsidR="00C46024"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victim </w:t>
      </w:r>
      <w:r w:rsidR="00F82538"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might experience depression or anxiety and even manifest physical symptoms, such as </w:t>
      </w:r>
      <w:r w:rsidR="005E4776"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trouble sleeping, </w:t>
      </w:r>
      <w:r w:rsidR="00A202EC" w:rsidRPr="007C4857">
        <w:rPr>
          <w:rFonts w:ascii="Times New Roman" w:eastAsia="Times New Roman" w:hAnsi="Times New Roman" w:cs="Times New Roman"/>
          <w:color w:val="000000" w:themeColor="text1"/>
          <w:sz w:val="24"/>
          <w:szCs w:val="24"/>
          <w:highlight w:val="yellow"/>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compromised</w:t>
      </w:r>
      <w:r w:rsidR="00A202EC"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immune system, </w:t>
      </w:r>
      <w:r w:rsidR="0072567E"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loss of appetite, </w:t>
      </w:r>
      <w:proofErr w:type="gramStart"/>
      <w:r w:rsidR="0072567E"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headaches</w:t>
      </w:r>
      <w:r w:rsidR="001A7EC5"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2567E"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w:t>
      </w:r>
      <w:proofErr w:type="gramEnd"/>
      <w:r w:rsidR="0072567E"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202EC"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stomach </w:t>
      </w:r>
      <w:r w:rsidR="0072567E"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pains.</w:t>
      </w:r>
      <w:r w:rsidR="005C19CE"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B49BC82" w14:textId="12EC619C" w:rsidR="00A56AF9" w:rsidRPr="007C4857" w:rsidRDefault="004F37C9" w:rsidP="007C4857">
      <w:pPr>
        <w:shd w:val="clear" w:color="auto" w:fill="FFFFFF"/>
        <w:spacing w:after="150" w:line="276" w:lineRule="auto"/>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is worth noting that m</w:t>
      </w:r>
      <w:r w:rsidR="00131FBC"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obbing </w:t>
      </w: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harmful to the whole workplace community and the company itself. It </w:t>
      </w:r>
      <w:r w:rsidR="00131FBC"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creates a toxic work environment for all </w:t>
      </w: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131FBC"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employees. </w:t>
      </w:r>
      <w:r w:rsidR="00355F78"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 the ones who aren’t</w:t>
      </w:r>
      <w:r w:rsidR="00536B71"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personally</w:t>
      </w:r>
      <w:r w:rsidR="00355F78"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involved </w:t>
      </w: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still </w:t>
      </w:r>
      <w:r w:rsidR="00355F78"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witness </w:t>
      </w: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355F78"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mobbing</w:t>
      </w:r>
      <w:r w:rsidR="003A181F"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patterns </w:t>
      </w:r>
      <w:r w:rsidR="003A181F"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r w:rsidR="00355F78"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live in fear of </w:t>
      </w: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such </w:t>
      </w: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indecencies</w:t>
      </w:r>
      <w:r w:rsidR="00355F78"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happening to them. They</w:t>
      </w:r>
      <w:r w:rsidR="003A181F"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w:t>
      </w:r>
      <w:r w:rsidR="00355F78"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stressed, </w:t>
      </w:r>
      <w:r w:rsidR="00355F78"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distracted, their productivity </w:t>
      </w:r>
      <w:r w:rsidR="00DD1980"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morale are</w:t>
      </w:r>
      <w:r w:rsidR="003A181F"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declining</w:t>
      </w:r>
      <w:r w:rsidR="00DD1980"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Mobbing might lead to </w:t>
      </w:r>
      <w:r w:rsidRPr="007C4857">
        <w:rPr>
          <w:rFonts w:ascii="Times New Roman" w:eastAsia="Times New Roman" w:hAnsi="Times New Roman" w:cs="Times New Roman"/>
          <w:color w:val="000000" w:themeColor="text1"/>
          <w:sz w:val="24"/>
          <w:szCs w:val="24"/>
          <w:highlight w:val="yellow"/>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absenteeism</w:t>
      </w: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w:t>
      </w:r>
      <w:r w:rsidR="00404FDD"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people do not</w:t>
      </w: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enjoy </w:t>
      </w:r>
      <w:r w:rsidR="00404FDD"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working in the environment where the law of a stronger one </w:t>
      </w:r>
      <w:r w:rsidR="00404FDD" w:rsidRPr="007C4857">
        <w:rPr>
          <w:rFonts w:ascii="Times New Roman" w:eastAsia="Times New Roman" w:hAnsi="Times New Roman" w:cs="Times New Roman"/>
          <w:color w:val="000000" w:themeColor="text1"/>
          <w:sz w:val="24"/>
          <w:szCs w:val="24"/>
          <w:highlight w:val="yellow"/>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prevails</w:t>
      </w: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11DF2"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whole </w:t>
      </w:r>
      <w:r w:rsidR="00DD1980"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organization is in danger as </w:t>
      </w:r>
      <w:r w:rsidR="00662AF4"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some valuable workers may </w:t>
      </w: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even </w:t>
      </w:r>
      <w:r w:rsidR="00662AF4"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consider quitting if a workplace lets bullying slide.</w:t>
      </w:r>
    </w:p>
    <w:p w14:paraId="6092916C" w14:textId="28693199" w:rsidR="00FB338C" w:rsidRPr="007C4857" w:rsidRDefault="00404FDD" w:rsidP="007C4857">
      <w:pPr>
        <w:shd w:val="clear" w:color="auto" w:fill="FFFFFF"/>
        <w:spacing w:after="150" w:line="276" w:lineRule="auto"/>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 is why, f</w:t>
      </w:r>
      <w:r w:rsidR="00D74051"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rom the management’s point of view</w:t>
      </w:r>
      <w:r w:rsidR="00024CC2"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w:t>
      </w:r>
      <w:r w:rsidR="00FB338C"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a vital issue not to </w:t>
      </w:r>
      <w:r w:rsidR="00EC52F3"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sweep the problem under the rug.</w:t>
      </w:r>
      <w:r w:rsidR="004455C1"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647C"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Victims and w</w:t>
      </w:r>
      <w:r w:rsidR="00024CC2"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itnesses of mobbing should </w:t>
      </w:r>
      <w:r w:rsidR="0066647C"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react</w:t>
      </w:r>
      <w:r w:rsidR="0027095C"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455C1"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Sometimes the easiest way is </w:t>
      </w:r>
      <w:r w:rsidR="0027095C"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simply </w:t>
      </w:r>
      <w:r w:rsidR="004455C1"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talk</w:t>
      </w:r>
      <w:r w:rsidR="0066647C"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w:t>
      </w:r>
      <w:r w:rsidR="00AE3F37"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the bull</w:t>
      </w:r>
      <w:r w:rsidR="00391751"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ies </w:t>
      </w:r>
      <w:r w:rsidR="00AE3F37"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maybe </w:t>
      </w:r>
      <w:r w:rsidR="00765746"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their behaviour </w:t>
      </w:r>
      <w:r w:rsidR="00AE3F37"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not deliberate and </w:t>
      </w:r>
      <w:r w:rsidR="00391751"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B00A82" w:rsidRPr="007C4857">
        <w:rPr>
          <w:rFonts w:ascii="Times New Roman" w:eastAsia="Times New Roman" w:hAnsi="Times New Roman" w:cs="Times New Roman"/>
          <w:color w:val="000000" w:themeColor="text1"/>
          <w:sz w:val="24"/>
          <w:szCs w:val="24"/>
          <w:highlight w:val="yellow"/>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perpetrators</w:t>
      </w:r>
      <w:r w:rsidR="00391751"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 not realise how their words or actions affect</w:t>
      </w:r>
      <w:r w:rsidR="00B00A82"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others</w:t>
      </w:r>
      <w:r w:rsidR="00391751"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455C1"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056FA"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you do not </w:t>
      </w:r>
      <w:r w:rsidR="00622DE2"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feel like doing it yourself</w:t>
      </w:r>
      <w:r w:rsidR="003056FA"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have someone else to handle the problem. </w:t>
      </w:r>
      <w:r w:rsidR="00B064C9"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people who </w:t>
      </w:r>
      <w:r w:rsidR="00331923"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should</w:t>
      </w:r>
      <w:r w:rsidR="00B064C9"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deal with </w:t>
      </w:r>
      <w:r w:rsidR="00331923"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mobbing</w:t>
      </w:r>
      <w:r w:rsidR="00B064C9"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334DB"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w:t>
      </w:r>
      <w:r w:rsidR="00DB502F"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bosses, </w:t>
      </w:r>
      <w:r w:rsidR="00F334DB"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company’s human resources</w:t>
      </w:r>
      <w:r w:rsidR="005A2D6C"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department</w:t>
      </w:r>
      <w:r w:rsidR="007F3199"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B502F"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F334DB"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trade union</w:t>
      </w:r>
      <w:r w:rsidR="00D939CD"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officials</w:t>
      </w:r>
      <w:r w:rsidR="00DB502F"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some companies there are so-called </w:t>
      </w:r>
      <w:r w:rsidR="00D939CD"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B502F"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harassment advisers</w:t>
      </w:r>
      <w:r w:rsidR="00D939CD"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924CF"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specially trained staff to help with bullying and harassment problems. </w:t>
      </w:r>
      <w:r w:rsidR="00F334DB"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939CD"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w:t>
      </w:r>
      <w:r w:rsidR="009D270B"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can always make a formal complaint</w:t>
      </w:r>
      <w:r w:rsidR="00CB683B"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following </w:t>
      </w:r>
      <w:r w:rsidR="00543D5D"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CB683B"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company’s </w:t>
      </w:r>
      <w:r w:rsidR="00CB683B" w:rsidRPr="007C4857">
        <w:rPr>
          <w:rFonts w:ascii="Times New Roman" w:eastAsia="Times New Roman" w:hAnsi="Times New Roman" w:cs="Times New Roman"/>
          <w:color w:val="000000" w:themeColor="text1"/>
          <w:sz w:val="24"/>
          <w:szCs w:val="24"/>
          <w:highlight w:val="yellow"/>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grievance</w:t>
      </w:r>
      <w:r w:rsidR="00CB683B"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procedure.</w:t>
      </w:r>
      <w:r w:rsidR="005B00B1"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last resort is legal action</w:t>
      </w:r>
      <w:r w:rsidR="005377A9"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e.g. going to an employment tribunal.</w:t>
      </w:r>
    </w:p>
    <w:p w14:paraId="676AC04B" w14:textId="77777777" w:rsidR="00172BDD" w:rsidRPr="007C4857" w:rsidRDefault="00172BDD" w:rsidP="007C4857">
      <w:pPr>
        <w:spacing w:line="276" w:lineRule="auto"/>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7A7184" w14:textId="5124543F" w:rsidR="00172BDD" w:rsidRPr="00FE1D9F" w:rsidRDefault="00FE1D9F" w:rsidP="00FE1D9F">
      <w:pPr>
        <w:spacing w:line="276" w:lineRule="auto"/>
        <w:rPr>
          <w:rFonts w:ascii="Times New Roman" w:eastAsia="Times New Roman" w:hAnsi="Times New Roman" w:cs="Times New Roman"/>
          <w:b/>
          <w:b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1D9F">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READING TASK</w:t>
      </w:r>
      <w:r>
        <w:rPr>
          <w:rFonts w:ascii="Times New Roman" w:eastAsia="Times New Roman" w:hAnsi="Times New Roman" w:cs="Times New Roman"/>
          <w:b/>
          <w:b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72BDD" w:rsidRPr="00FE1D9F">
        <w:rPr>
          <w:rFonts w:eastAsia="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Match the highlighted phrases </w:t>
      </w:r>
      <w:r w:rsidR="00075ACC" w:rsidRPr="00FE1D9F">
        <w:rPr>
          <w:rFonts w:eastAsia="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from the text </w:t>
      </w:r>
      <w:r w:rsidR="00172BDD" w:rsidRPr="00FE1D9F">
        <w:rPr>
          <w:rFonts w:eastAsia="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their definitions:</w:t>
      </w:r>
    </w:p>
    <w:p w14:paraId="77E9882C" w14:textId="77777777" w:rsidR="00312B03" w:rsidRPr="005161BE" w:rsidRDefault="00312B03" w:rsidP="007C4857">
      <w:pPr>
        <w:pStyle w:val="Paragraphedeliste"/>
        <w:spacing w:line="276" w:lineRule="auto"/>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0333E0" w14:textId="1B53F706" w:rsidR="00075ACC" w:rsidRPr="007C4857" w:rsidRDefault="00E97127" w:rsidP="007C4857">
      <w:pPr>
        <w:spacing w:line="276" w:lineRule="auto"/>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lev"/>
          <w:rFonts w:ascii="Times New Roman" w:hAnsi="Times New Roman" w:cs="Times New Roman"/>
          <w:b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075ACC" w:rsidRPr="007C4857">
        <w:rPr>
          <w:rStyle w:val="lev"/>
          <w:rFonts w:ascii="Times New Roman" w:hAnsi="Times New Roman" w:cs="Times New Roman"/>
          <w:b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w:t>
      </w:r>
      <w:r w:rsidR="00075ACC" w:rsidRPr="007C4857">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accept standards that are lower than is desirable</w:t>
      </w:r>
      <w:r w:rsidR="00075ACC" w:rsidRPr="007C4857">
        <w:rPr>
          <w:rStyle w:val="lev"/>
          <w:rFonts w:ascii="Times New Roman" w:hAnsi="Times New Roman" w:cs="Times New Roman"/>
          <w:b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compromise</w:t>
      </w:r>
      <w:r w:rsidR="00075ACC" w:rsidRPr="007C4857">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B6B5058" w14:textId="30425520" w:rsidR="00075ACC" w:rsidRPr="007C4857" w:rsidRDefault="00E97127" w:rsidP="007C4857">
      <w:pPr>
        <w:spacing w:line="276"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D8582B"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persistent, customary</w:t>
      </w:r>
      <w:r w:rsidR="00CB0673"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75ACC"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B0673"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habitual</w:t>
      </w:r>
    </w:p>
    <w:p w14:paraId="73463507" w14:textId="5531E80B" w:rsidR="00075ACC" w:rsidRPr="007C4857" w:rsidRDefault="00E97127" w:rsidP="007C4857">
      <w:pPr>
        <w:spacing w:line="276" w:lineRule="auto"/>
        <w:rPr>
          <w:rStyle w:val="lev"/>
          <w:rFonts w:ascii="Times New Roman" w:hAnsi="Times New Roman" w:cs="Times New Roman"/>
          <w:b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075ACC" w:rsidRPr="007C4857">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person who carries out a harmful, illegal, or immoral act</w:t>
      </w:r>
      <w:r w:rsidR="00075ACC" w:rsidRPr="007C4857">
        <w:rPr>
          <w:rStyle w:val="lev"/>
          <w:rFonts w:ascii="Times New Roman" w:hAnsi="Times New Roman" w:cs="Times New Roman"/>
          <w:b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perpetrator</w:t>
      </w:r>
    </w:p>
    <w:p w14:paraId="693D9396" w14:textId="6A2135A7" w:rsidR="00CB0673" w:rsidRPr="007C4857" w:rsidRDefault="00E97127" w:rsidP="007C4857">
      <w:pPr>
        <w:spacing w:line="276"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A54CE1"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necessary condition</w:t>
      </w:r>
      <w:r w:rsidR="00CB0673"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prerequisite</w:t>
      </w:r>
    </w:p>
    <w:p w14:paraId="1AB333E0" w14:textId="0021872C" w:rsidR="00075ACC" w:rsidRPr="007C4857" w:rsidRDefault="00E97127" w:rsidP="007C4857">
      <w:pPr>
        <w:spacing w:line="276"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D8582B" w:rsidRPr="007C4857">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change something especially in a way that causes damage or harm somebody</w:t>
      </w:r>
      <w:r w:rsidR="00CB0673" w:rsidRPr="007C4857">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B0673"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tamper with</w:t>
      </w:r>
      <w:r w:rsidR="00075ACC"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2685C3F" w14:textId="5FB71BC4" w:rsidR="00075ACC" w:rsidRPr="007C4857" w:rsidRDefault="00E97127" w:rsidP="007C4857">
      <w:pPr>
        <w:spacing w:line="276"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075ACC"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frighten or overawe somebody in order to make them do what one wants </w:t>
      </w:r>
      <w:proofErr w:type="gramStart"/>
      <w:r w:rsidR="00075ACC"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intimidate</w:t>
      </w:r>
      <w:proofErr w:type="gramEnd"/>
    </w:p>
    <w:p w14:paraId="23C52B97" w14:textId="3C3D3540" w:rsidR="00075ACC" w:rsidRPr="007C4857" w:rsidRDefault="00E97127" w:rsidP="007C4857">
      <w:pPr>
        <w:spacing w:line="276"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075ACC"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revenge - retaliation</w:t>
      </w:r>
    </w:p>
    <w:p w14:paraId="52B241B0" w14:textId="4CC2BE52" w:rsidR="00075ACC" w:rsidRPr="007C4857" w:rsidRDefault="00E97127" w:rsidP="007C4857">
      <w:pPr>
        <w:spacing w:line="276"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075ACC" w:rsidRPr="007C4857">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harming a person's reputation by telling other people something that is untrue and damaging -</w:t>
      </w:r>
      <w:r w:rsidR="00075ACC" w:rsidRPr="007C4857">
        <w:rPr>
          <w:rStyle w:val="lev"/>
          <w:rFonts w:ascii="Times New Roman" w:hAnsi="Times New Roman" w:cs="Times New Roman"/>
          <w:b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slander</w:t>
      </w:r>
      <w:r w:rsidR="00075ACC"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4AEDF69" w14:textId="7EA8347F" w:rsidR="00075ACC" w:rsidRPr="007C4857" w:rsidRDefault="00E97127" w:rsidP="007C4857">
      <w:pPr>
        <w:spacing w:line="276"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075ACC" w:rsidRPr="007C4857">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prove more powerful or superior</w:t>
      </w:r>
      <w:r w:rsidR="00075ACC" w:rsidRPr="007C4857">
        <w:rPr>
          <w:rStyle w:val="lev"/>
          <w:rFonts w:ascii="Times New Roman" w:hAnsi="Times New Roman" w:cs="Times New Roman"/>
          <w:b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prevail</w:t>
      </w:r>
      <w:r w:rsidR="00075ACC"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2FD27AE" w14:textId="620668E6" w:rsidR="00D8582B" w:rsidRPr="007C4857" w:rsidRDefault="00E97127" w:rsidP="007C4857">
      <w:pPr>
        <w:spacing w:line="276"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10.</w:t>
      </w:r>
      <w:r w:rsidR="00D8582B" w:rsidRPr="007C4857">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allusive or oblique remark or hint, typically a suggestive or disparaging one</w:t>
      </w:r>
      <w:r w:rsidR="00CB0673" w:rsidRPr="007C4857">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B0673"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innuendo</w:t>
      </w:r>
    </w:p>
    <w:p w14:paraId="625FCE95" w14:textId="2E522560" w:rsidR="00602F13" w:rsidRPr="007C4857" w:rsidRDefault="00E97127" w:rsidP="007C4857">
      <w:pPr>
        <w:spacing w:line="276" w:lineRule="auto"/>
        <w:rPr>
          <w:rStyle w:val="lev"/>
          <w:rFonts w:ascii="Times New Roman" w:hAnsi="Times New Roman" w:cs="Times New Roman"/>
          <w:b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lev"/>
          <w:rFonts w:ascii="Times New Roman" w:hAnsi="Times New Roman" w:cs="Times New Roman"/>
          <w:b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00602F13" w:rsidRPr="007C4857">
        <w:rPr>
          <w:rStyle w:val="lev"/>
          <w:rFonts w:ascii="Times New Roman" w:hAnsi="Times New Roman" w:cs="Times New Roman"/>
          <w:b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 adequately earned or deserved</w:t>
      </w:r>
      <w:r w:rsidR="00CB0673"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unmerited</w:t>
      </w:r>
    </w:p>
    <w:p w14:paraId="40D3E28A" w14:textId="668D0B70" w:rsidR="00075ACC" w:rsidRPr="007C4857" w:rsidRDefault="00E97127" w:rsidP="007C4857">
      <w:pPr>
        <w:spacing w:line="276"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075ACC"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constraint, pressure, force - coercion</w:t>
      </w:r>
    </w:p>
    <w:p w14:paraId="1481CC28" w14:textId="2A55404B" w:rsidR="00075ACC" w:rsidRPr="007C4857" w:rsidRDefault="00E97127" w:rsidP="007C4857">
      <w:pPr>
        <w:spacing w:line="276" w:lineRule="auto"/>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00075ACC" w:rsidRPr="007C4857">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official statement of a complaint over something believed to be wrong or unfair</w:t>
      </w:r>
      <w:r w:rsidR="00075ACC" w:rsidRPr="007C4857">
        <w:rPr>
          <w:rStyle w:val="lev"/>
          <w:rFonts w:ascii="Times New Roman" w:hAnsi="Times New Roman" w:cs="Times New Roman"/>
          <w:b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grievance</w:t>
      </w:r>
    </w:p>
    <w:p w14:paraId="3B0B660D" w14:textId="47C9F921" w:rsidR="00D8582B" w:rsidRPr="007C4857" w:rsidRDefault="00E97127" w:rsidP="007C4857">
      <w:pPr>
        <w:spacing w:line="276" w:lineRule="auto"/>
        <w:rPr>
          <w:rStyle w:val="lev"/>
          <w:rFonts w:ascii="Times New Roman" w:hAnsi="Times New Roman" w:cs="Times New Roman"/>
          <w:b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00DA2EC5" w:rsidRPr="007C4857">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practice of regularly staying away from work or school without good reason</w:t>
      </w:r>
      <w:r w:rsidR="00CB0673" w:rsidRPr="007C4857">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B0673" w:rsidRPr="007C4857">
        <w:rPr>
          <w:rStyle w:val="lev"/>
          <w:rFonts w:ascii="Times New Roman" w:hAnsi="Times New Roman" w:cs="Times New Roman"/>
          <w:b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absenteeism</w:t>
      </w:r>
    </w:p>
    <w:p w14:paraId="4D0A9932" w14:textId="6BBBA833" w:rsidR="00075ACC" w:rsidRPr="007C4857" w:rsidRDefault="00E97127" w:rsidP="007C4857">
      <w:pPr>
        <w:spacing w:line="276"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00075ACC"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showing or feeling opposition, dislike - hostile</w:t>
      </w:r>
    </w:p>
    <w:p w14:paraId="6A18A244" w14:textId="77777777" w:rsidR="00FE1D9F" w:rsidRPr="00FE1D9F" w:rsidRDefault="00FE1D9F" w:rsidP="007C4857">
      <w:pPr>
        <w:spacing w:line="276" w:lineRule="auto"/>
        <w:rPr>
          <w:rFonts w:ascii="Times New Roman" w:eastAsia="Times New Roman" w:hAnsi="Times New Roman" w:cs="Times New Roman"/>
          <w:b/>
          <w:b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1D9F">
        <w:rPr>
          <w:rFonts w:ascii="Times New Roman" w:eastAsia="Times New Roman" w:hAnsi="Times New Roman" w:cs="Times New Roman"/>
          <w:b/>
          <w:b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VOCABULARY PRACTICE</w:t>
      </w:r>
    </w:p>
    <w:p w14:paraId="336E6BD1" w14:textId="1B2DF93E" w:rsidR="00172BDD" w:rsidRPr="005161BE" w:rsidRDefault="00172BDD" w:rsidP="008E6EC1">
      <w:pPr>
        <w:pStyle w:val="Paragraphedeliste"/>
        <w:numPr>
          <w:ilvl w:val="0"/>
          <w:numId w:val="8"/>
        </w:numPr>
        <w:spacing w:line="276" w:lineRule="auto"/>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61BE">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person’s race,</w:t>
      </w:r>
      <w:r w:rsidR="004F4578" w:rsidRPr="005161BE">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ethnicity,</w:t>
      </w:r>
      <w:r w:rsidRPr="005161BE">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gender, age, sexuality, religion or disability might be the reasons for bullying. Put the following words into </w:t>
      </w:r>
      <w:r w:rsidR="00075ACC" w:rsidRPr="005161BE">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Pr="005161BE">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proper categories. Make sure you understand all of them.</w:t>
      </w:r>
    </w:p>
    <w:p w14:paraId="2E43B812" w14:textId="22B34C52" w:rsidR="00172BDD" w:rsidRPr="007C4857" w:rsidRDefault="00172BDD" w:rsidP="007C4857">
      <w:pPr>
        <w:spacing w:line="276" w:lineRule="auto"/>
        <w:rPr>
          <w:rFonts w:ascii="Times New Roman" w:eastAsia="Times New Roman" w:hAnsi="Times New Roman" w:cs="Times New Roman"/>
          <w:i/>
          <w:i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eastAsia="Times New Roman" w:hAnsi="Times New Roman" w:cs="Times New Roman"/>
          <w:i/>
          <w:i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Caucasian</w:t>
      </w:r>
      <w:r w:rsidR="004F4578" w:rsidRPr="007C4857">
        <w:rPr>
          <w:rFonts w:ascii="Times New Roman" w:eastAsia="Times New Roman" w:hAnsi="Times New Roman" w:cs="Times New Roman"/>
          <w:i/>
          <w:i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deaf, Jewish, Slav, </w:t>
      </w:r>
      <w:r w:rsidR="004E4270" w:rsidRPr="007C4857">
        <w:rPr>
          <w:rFonts w:ascii="Times New Roman" w:eastAsia="Times New Roman" w:hAnsi="Times New Roman" w:cs="Times New Roman"/>
          <w:i/>
          <w:i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LGBT, </w:t>
      </w:r>
      <w:r w:rsidR="004F4578" w:rsidRPr="007C4857">
        <w:rPr>
          <w:rFonts w:ascii="Times New Roman" w:eastAsia="Times New Roman" w:hAnsi="Times New Roman" w:cs="Times New Roman"/>
          <w:i/>
          <w:i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male, transgender, Muslim, Mongoloid, blind, gay, </w:t>
      </w:r>
      <w:r w:rsidR="00D258EB" w:rsidRPr="007C4857">
        <w:rPr>
          <w:rFonts w:ascii="Times New Roman" w:eastAsia="Times New Roman" w:hAnsi="Times New Roman" w:cs="Times New Roman"/>
          <w:i/>
          <w:i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mentally challenged, </w:t>
      </w:r>
      <w:r w:rsidR="002327AE" w:rsidRPr="007C4857">
        <w:rPr>
          <w:rFonts w:ascii="Times New Roman" w:eastAsia="Times New Roman" w:hAnsi="Times New Roman" w:cs="Times New Roman"/>
          <w:i/>
          <w:i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Hindu, </w:t>
      </w:r>
      <w:r w:rsidR="004F4578" w:rsidRPr="007C4857">
        <w:rPr>
          <w:rFonts w:ascii="Times New Roman" w:eastAsia="Times New Roman" w:hAnsi="Times New Roman" w:cs="Times New Roman"/>
          <w:i/>
          <w:i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Latino, female, Australoid, elderly, Buddhist, Negroid, twentysomething, mute, Catholic</w:t>
      </w:r>
      <w:r w:rsidR="002327AE" w:rsidRPr="007C4857">
        <w:rPr>
          <w:rFonts w:ascii="Times New Roman" w:eastAsia="Times New Roman" w:hAnsi="Times New Roman" w:cs="Times New Roman"/>
          <w:i/>
          <w:i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atheist</w:t>
      </w:r>
    </w:p>
    <w:p w14:paraId="32CF74F1" w14:textId="16CBC37A" w:rsidR="002327AE" w:rsidRPr="007C4857" w:rsidRDefault="002327AE" w:rsidP="007C4857">
      <w:pPr>
        <w:spacing w:line="276" w:lineRule="auto"/>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Race –</w:t>
      </w:r>
      <w:r w:rsidR="00D258EB"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Caucasian, Mongoloid, Australoid, Negroid</w:t>
      </w:r>
    </w:p>
    <w:p w14:paraId="50B65DF2" w14:textId="1726E18D" w:rsidR="002327AE" w:rsidRPr="007C4857" w:rsidRDefault="002327AE" w:rsidP="007C4857">
      <w:pPr>
        <w:spacing w:line="276" w:lineRule="auto"/>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Ethnicity –</w:t>
      </w:r>
      <w:r w:rsidR="00D258EB"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Jewish, Slav, Latino, Hindu</w:t>
      </w:r>
    </w:p>
    <w:p w14:paraId="38BD1965" w14:textId="6A2D444A" w:rsidR="002327AE" w:rsidRPr="007C4857" w:rsidRDefault="002327AE" w:rsidP="007C4857">
      <w:pPr>
        <w:spacing w:line="276" w:lineRule="auto"/>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Gender-</w:t>
      </w:r>
      <w:r w:rsidR="00D258EB"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male, female</w:t>
      </w:r>
    </w:p>
    <w:p w14:paraId="7F0A86C9" w14:textId="48D54A26" w:rsidR="002327AE" w:rsidRPr="007C4857" w:rsidRDefault="002327AE" w:rsidP="007C4857">
      <w:pPr>
        <w:spacing w:line="276" w:lineRule="auto"/>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 –</w:t>
      </w:r>
      <w:r w:rsidR="00D258EB"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elderly, twentysomething</w:t>
      </w:r>
    </w:p>
    <w:p w14:paraId="114904AB" w14:textId="2290A00E" w:rsidR="002327AE" w:rsidRPr="007C4857" w:rsidRDefault="002327AE" w:rsidP="007C4857">
      <w:pPr>
        <w:spacing w:line="276" w:lineRule="auto"/>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Sexuality –</w:t>
      </w:r>
      <w:r w:rsidR="00D258EB"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E4270"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LGBT, </w:t>
      </w:r>
      <w:r w:rsidR="00D258EB"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gay, transgender</w:t>
      </w:r>
    </w:p>
    <w:p w14:paraId="49E602FE" w14:textId="1FADA7CC" w:rsidR="002327AE" w:rsidRPr="007C4857" w:rsidRDefault="002327AE" w:rsidP="007C4857">
      <w:pPr>
        <w:spacing w:line="276" w:lineRule="auto"/>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Religion –</w:t>
      </w:r>
      <w:r w:rsidR="00D258EB"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Jewish, Muslim, Hindu, Buddhist, Catholic</w:t>
      </w:r>
    </w:p>
    <w:p w14:paraId="5CB7102F" w14:textId="0F43C152" w:rsidR="007C4857" w:rsidRPr="007C4857" w:rsidRDefault="002327AE" w:rsidP="007C4857">
      <w:pPr>
        <w:spacing w:line="276" w:lineRule="auto"/>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Disability </w:t>
      </w:r>
      <w:r w:rsidR="00D258EB"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deaf, blind, mute, mentally challenged</w:t>
      </w:r>
    </w:p>
    <w:p w14:paraId="633CDE5A" w14:textId="77777777" w:rsidR="007A1D64" w:rsidRPr="005161BE" w:rsidRDefault="007A1D64" w:rsidP="007C4857">
      <w:pPr>
        <w:pStyle w:val="Paragraphedeliste"/>
        <w:spacing w:line="276" w:lineRule="auto"/>
        <w:ind w:left="1068"/>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1AE52C" w14:textId="73414E1F" w:rsidR="00E97127" w:rsidRPr="005161BE" w:rsidRDefault="00E97127" w:rsidP="008E6EC1">
      <w:pPr>
        <w:pStyle w:val="Paragraphedeliste"/>
        <w:numPr>
          <w:ilvl w:val="0"/>
          <w:numId w:val="8"/>
        </w:numPr>
        <w:spacing w:line="276" w:lineRule="auto"/>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61BE">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the online research</w:t>
      </w:r>
      <w:r w:rsidR="00C31E7C" w:rsidRPr="005161BE">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answer the 2 following questions.</w:t>
      </w:r>
    </w:p>
    <w:p w14:paraId="2D17A8EA" w14:textId="1A03FD58" w:rsidR="004F4578" w:rsidRPr="005161BE" w:rsidRDefault="004F4578" w:rsidP="00E97127">
      <w:pPr>
        <w:pStyle w:val="Paragraphedeliste"/>
        <w:spacing w:line="276" w:lineRule="auto"/>
        <w:ind w:left="420"/>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61BE">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does </w:t>
      </w:r>
      <w:r w:rsidRPr="005161BE">
        <w:rPr>
          <w:rFonts w:eastAsia="Times New Roman" w:cs="Times New Roman"/>
          <w:b/>
          <w:bCs/>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LGBT</w:t>
      </w:r>
      <w:r w:rsidRPr="005161BE">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stand for? </w:t>
      </w:r>
    </w:p>
    <w:p w14:paraId="238B8A5B" w14:textId="77777777" w:rsidR="00D21398" w:rsidRPr="007C4857" w:rsidRDefault="004F4578" w:rsidP="007C4857">
      <w:pPr>
        <w:spacing w:line="276" w:lineRule="auto"/>
        <w:ind w:left="348" w:firstLine="720"/>
        <w:rPr>
          <w:rFonts w:ascii="Times New Roman" w:hAnsi="Times New Roman" w:cs="Times New Roman"/>
          <w:color w:val="202124"/>
          <w:sz w:val="24"/>
          <w:szCs w:val="24"/>
          <w:shd w:val="clear" w:color="auto" w:fill="FFFFFF"/>
        </w:rPr>
      </w:pPr>
      <w:r w:rsidRPr="007C4857">
        <w:rPr>
          <w:rFonts w:ascii="Times New Roman" w:hAnsi="Times New Roman" w:cs="Times New Roman"/>
          <w:color w:val="202124"/>
          <w:sz w:val="24"/>
          <w:szCs w:val="24"/>
          <w:shd w:val="clear" w:color="auto" w:fill="FFFFFF"/>
        </w:rPr>
        <w:t>LGBT is shorthand for lesbian, gay, bisexual and transgender.</w:t>
      </w:r>
    </w:p>
    <w:p w14:paraId="61746361" w14:textId="0C22483E" w:rsidR="00D21398" w:rsidRPr="005161BE" w:rsidRDefault="00D82413" w:rsidP="00E97127">
      <w:pPr>
        <w:pStyle w:val="Paragraphedeliste"/>
        <w:spacing w:line="276" w:lineRule="auto"/>
        <w:ind w:left="420"/>
        <w:rPr>
          <w:rFonts w:cs="Times New Roman"/>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61BE">
        <w:rPr>
          <w:rFonts w:cs="Times New Roman"/>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t</w:t>
      </w:r>
      <w:r w:rsidR="004F4578" w:rsidRPr="005161BE">
        <w:rPr>
          <w:rFonts w:cs="Times New Roman"/>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 difference between </w:t>
      </w:r>
      <w:r w:rsidR="004F4578" w:rsidRPr="005161BE">
        <w:rPr>
          <w:rFonts w:cs="Times New Roman"/>
          <w:b/>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race</w:t>
      </w:r>
      <w:r w:rsidR="004F4578" w:rsidRPr="005161BE">
        <w:rPr>
          <w:rFonts w:cs="Times New Roman"/>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proofErr w:type="gramStart"/>
      <w:r w:rsidR="004F4578" w:rsidRPr="005161BE">
        <w:rPr>
          <w:rFonts w:cs="Times New Roman"/>
          <w:b/>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ethnicity</w:t>
      </w:r>
      <w:r w:rsidRPr="005161BE">
        <w:rPr>
          <w:rFonts w:cs="Times New Roman"/>
          <w:b/>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5161BE">
        <w:rPr>
          <w:rFonts w:cs="Times New Roman"/>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6BF95215" w14:textId="77777777" w:rsidR="00551E9D" w:rsidRPr="005161BE" w:rsidRDefault="00551E9D" w:rsidP="007C4857">
      <w:pPr>
        <w:pStyle w:val="Paragraphedeliste"/>
        <w:spacing w:line="276" w:lineRule="auto"/>
        <w:rPr>
          <w:rFonts w:cs="Times New Roman"/>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22A9DC" w14:textId="1AC04A05" w:rsidR="004F4578" w:rsidRPr="005161BE" w:rsidRDefault="004F4578" w:rsidP="007C4857">
      <w:pPr>
        <w:pStyle w:val="Paragraphedeliste"/>
        <w:spacing w:line="276" w:lineRule="auto"/>
        <w:rPr>
          <w:rFonts w:cs="Times New Roman"/>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61BE">
        <w:rPr>
          <w:rFonts w:cs="Times New Roman"/>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They are two concepts related to human ancestry. Race is </w:t>
      </w:r>
      <w:hyperlink r:id="rId14" w:history="1">
        <w:r w:rsidRPr="005161BE">
          <w:rPr>
            <w:rStyle w:val="Lienhypertexte"/>
            <w:rFonts w:cs="Times New Roman"/>
            <w:color w:val="000000" w:themeColor="text1"/>
            <w:sz w:val="24"/>
            <w:szCs w:val="24"/>
            <w:u w:val="none"/>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defined</w:t>
        </w:r>
      </w:hyperlink>
      <w:r w:rsidRPr="005161BE">
        <w:rPr>
          <w:rFonts w:cs="Times New Roman"/>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a category of humankind that shares certain distinctive physical traits such as skin colour or hair texture. The term ethnicities </w:t>
      </w:r>
      <w:proofErr w:type="gramStart"/>
      <w:r w:rsidRPr="005161BE">
        <w:rPr>
          <w:rFonts w:cs="Times New Roman"/>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w:t>
      </w:r>
      <w:proofErr w:type="gramEnd"/>
      <w:r w:rsidRPr="005161BE">
        <w:rPr>
          <w:rFonts w:cs="Times New Roman"/>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more broadly </w:t>
      </w:r>
      <w:hyperlink r:id="rId15" w:history="1">
        <w:r w:rsidRPr="005161BE">
          <w:rPr>
            <w:rStyle w:val="Lienhypertexte"/>
            <w:rFonts w:cs="Times New Roman"/>
            <w:color w:val="000000" w:themeColor="text1"/>
            <w:sz w:val="24"/>
            <w:szCs w:val="24"/>
            <w:u w:val="none"/>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defined</w:t>
        </w:r>
      </w:hyperlink>
      <w:r w:rsidRPr="005161BE">
        <w:rPr>
          <w:rFonts w:cs="Times New Roman"/>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as large groups of people classed according to common racial, national, tribal, religious, linguistic, or cultural origin or background. Race is usually associated with biology and linked with physical characteristics. Ethnicity is linked with cultural expression and identification. However, both are </w:t>
      </w:r>
      <w:hyperlink r:id="rId16" w:history="1">
        <w:r w:rsidRPr="005161BE">
          <w:rPr>
            <w:rStyle w:val="Lienhypertexte"/>
            <w:rFonts w:cs="Times New Roman"/>
            <w:color w:val="000000" w:themeColor="text1"/>
            <w:sz w:val="24"/>
            <w:szCs w:val="24"/>
            <w:u w:val="none"/>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 constructs used to categorize and characterize seemingly distinct populations</w:t>
        </w:r>
      </w:hyperlink>
      <w:r w:rsidRPr="005161BE">
        <w:rPr>
          <w:rFonts w:cs="Times New Roman"/>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E0D65D3" w14:textId="2DDB4AB1" w:rsidR="00172BDD" w:rsidRPr="007C4857" w:rsidRDefault="00172BDD" w:rsidP="007C4857">
      <w:pPr>
        <w:spacing w:line="276" w:lineRule="auto"/>
        <w:rPr>
          <w:rStyle w:val="lev"/>
          <w:rFonts w:ascii="Times New Roman" w:eastAsia="Times New Roman" w:hAnsi="Times New Roman" w:cs="Times New Roman"/>
          <w:b w:val="0"/>
          <w:bCs w:val="0"/>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D0F615" w14:textId="0CC349AA" w:rsidR="0066647C" w:rsidRPr="008E6EC1" w:rsidRDefault="007C4857" w:rsidP="007C4857">
      <w:pPr>
        <w:spacing w:line="276"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6EC1">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FURTHER PRACTICE</w:t>
      </w:r>
    </w:p>
    <w:p w14:paraId="6897C219" w14:textId="7FE0ABE1" w:rsidR="007659D0" w:rsidRPr="007C4857" w:rsidRDefault="007659D0" w:rsidP="007C4857">
      <w:pPr>
        <w:spacing w:line="276" w:lineRule="auto"/>
        <w:rPr>
          <w:rFonts w:ascii="Times New Roman" w:hAnsi="Times New Roman" w:cs="Times New Roman"/>
          <w:sz w:val="24"/>
          <w:szCs w:val="24"/>
        </w:rPr>
      </w:pPr>
      <w:r w:rsidRPr="008E6EC1">
        <w:rPr>
          <w:rStyle w:val="style-scope"/>
          <w:rFonts w:ascii="Times New Roman" w:hAnsi="Times New Roman" w:cs="Times New Roman"/>
          <w:color w:val="030303"/>
          <w:sz w:val="24"/>
          <w:szCs w:val="24"/>
          <w:bdr w:val="none" w:sz="0" w:space="0" w:color="auto" w:frame="1"/>
          <w:shd w:val="clear" w:color="auto" w:fill="F9F9F9"/>
        </w:rPr>
        <w:t>Watch the TEDx talk</w:t>
      </w:r>
      <w:r w:rsidRPr="007C4857">
        <w:rPr>
          <w:rStyle w:val="style-scope"/>
          <w:rFonts w:ascii="Times New Roman" w:hAnsi="Times New Roman" w:cs="Times New Roman"/>
          <w:color w:val="030303"/>
          <w:sz w:val="24"/>
          <w:szCs w:val="24"/>
          <w:bdr w:val="none" w:sz="0" w:space="0" w:color="auto" w:frame="1"/>
          <w:shd w:val="clear" w:color="auto" w:fill="F9F9F9"/>
        </w:rPr>
        <w:t xml:space="preserve"> by a psychotherapist Glenn </w:t>
      </w:r>
      <w:proofErr w:type="spellStart"/>
      <w:r w:rsidRPr="007C4857">
        <w:rPr>
          <w:rStyle w:val="style-scope"/>
          <w:rFonts w:ascii="Times New Roman" w:hAnsi="Times New Roman" w:cs="Times New Roman"/>
          <w:color w:val="030303"/>
          <w:sz w:val="24"/>
          <w:szCs w:val="24"/>
          <w:bdr w:val="none" w:sz="0" w:space="0" w:color="auto" w:frame="1"/>
          <w:shd w:val="clear" w:color="auto" w:fill="F9F9F9"/>
        </w:rPr>
        <w:t>Rolfsen</w:t>
      </w:r>
      <w:proofErr w:type="spellEnd"/>
      <w:r w:rsidRPr="007C4857">
        <w:rPr>
          <w:rStyle w:val="style-scope"/>
          <w:rFonts w:ascii="Times New Roman" w:hAnsi="Times New Roman" w:cs="Times New Roman"/>
          <w:color w:val="030303"/>
          <w:sz w:val="24"/>
          <w:szCs w:val="24"/>
          <w:bdr w:val="none" w:sz="0" w:space="0" w:color="auto" w:frame="1"/>
          <w:shd w:val="clear" w:color="auto" w:fill="F9F9F9"/>
        </w:rPr>
        <w:t xml:space="preserve"> who specializes in </w:t>
      </w:r>
      <w:r w:rsidRPr="007C4857">
        <w:rPr>
          <w:rFonts w:ascii="Times New Roman" w:hAnsi="Times New Roman" w:cs="Times New Roman"/>
          <w:color w:val="030303"/>
          <w:sz w:val="24"/>
          <w:szCs w:val="24"/>
          <w:shd w:val="clear" w:color="auto" w:fill="F9F9F9"/>
        </w:rPr>
        <w:t>the psychosocial work environment in enterprises. As corporate counsel and leadership consultant, he works daily to improve working life quality for employees.</w:t>
      </w:r>
      <w:r w:rsidRPr="007C4857">
        <w:rPr>
          <w:rStyle w:val="style-scope"/>
          <w:rFonts w:ascii="Times New Roman" w:hAnsi="Times New Roman" w:cs="Times New Roman"/>
          <w:color w:val="030303"/>
          <w:sz w:val="24"/>
          <w:szCs w:val="24"/>
          <w:bdr w:val="none" w:sz="0" w:space="0" w:color="auto" w:frame="1"/>
          <w:shd w:val="clear" w:color="auto" w:fill="F9F9F9"/>
        </w:rPr>
        <w:t xml:space="preserve"> The talk is about what contributes to a toxic work environment and what the significant factors are that determine our working life quality. His approach addresses how to achieve a permanent end to slander and bullying among adults in the workplace.</w:t>
      </w:r>
    </w:p>
    <w:p w14:paraId="20FE328B" w14:textId="77777777" w:rsidR="007659D0" w:rsidRPr="005161BE" w:rsidRDefault="004248AE" w:rsidP="007C4857">
      <w:pPr>
        <w:pStyle w:val="Paragraphedeliste"/>
        <w:spacing w:line="276" w:lineRule="auto"/>
        <w:ind w:left="1068"/>
        <w:rPr>
          <w:rFonts w:cs="Times New Roman"/>
          <w:sz w:val="24"/>
          <w:szCs w:val="24"/>
          <w:lang w:val="en-GB"/>
        </w:rPr>
      </w:pPr>
      <w:hyperlink r:id="rId17" w:history="1">
        <w:r w:rsidR="007659D0" w:rsidRPr="005161BE">
          <w:rPr>
            <w:rStyle w:val="Lienhypertexte"/>
            <w:rFonts w:cs="Times New Roman"/>
            <w:sz w:val="24"/>
            <w:szCs w:val="24"/>
            <w:lang w:val="en-GB"/>
          </w:rPr>
          <w:t xml:space="preserve">How to start changing an unhealthy work environment | Glenn D. </w:t>
        </w:r>
        <w:proofErr w:type="spellStart"/>
        <w:r w:rsidR="007659D0" w:rsidRPr="005161BE">
          <w:rPr>
            <w:rStyle w:val="Lienhypertexte"/>
            <w:rFonts w:cs="Times New Roman"/>
            <w:sz w:val="24"/>
            <w:szCs w:val="24"/>
            <w:lang w:val="en-GB"/>
          </w:rPr>
          <w:t>Rolfsen</w:t>
        </w:r>
        <w:proofErr w:type="spellEnd"/>
        <w:r w:rsidR="007659D0" w:rsidRPr="005161BE">
          <w:rPr>
            <w:rStyle w:val="Lienhypertexte"/>
            <w:rFonts w:cs="Times New Roman"/>
            <w:sz w:val="24"/>
            <w:szCs w:val="24"/>
            <w:lang w:val="en-GB"/>
          </w:rPr>
          <w:t xml:space="preserve"> | </w:t>
        </w:r>
        <w:proofErr w:type="spellStart"/>
        <w:r w:rsidR="007659D0" w:rsidRPr="005161BE">
          <w:rPr>
            <w:rStyle w:val="Lienhypertexte"/>
            <w:rFonts w:cs="Times New Roman"/>
            <w:sz w:val="24"/>
            <w:szCs w:val="24"/>
            <w:lang w:val="en-GB"/>
          </w:rPr>
          <w:t>TEDxOslo</w:t>
        </w:r>
        <w:proofErr w:type="spellEnd"/>
        <w:r w:rsidR="007659D0" w:rsidRPr="005161BE">
          <w:rPr>
            <w:rStyle w:val="Lienhypertexte"/>
            <w:rFonts w:cs="Times New Roman"/>
            <w:sz w:val="24"/>
            <w:szCs w:val="24"/>
            <w:lang w:val="en-GB"/>
          </w:rPr>
          <w:t xml:space="preserve"> - YouTube</w:t>
        </w:r>
      </w:hyperlink>
    </w:p>
    <w:p w14:paraId="52E5C2D4" w14:textId="77777777" w:rsidR="007659D0" w:rsidRPr="005161BE" w:rsidRDefault="007659D0" w:rsidP="007C4857">
      <w:pPr>
        <w:pStyle w:val="Paragraphedeliste"/>
        <w:spacing w:line="276" w:lineRule="auto"/>
        <w:ind w:left="1068"/>
        <w:rPr>
          <w:rFonts w:cs="Times New Roman"/>
          <w:sz w:val="24"/>
          <w:szCs w:val="24"/>
          <w:lang w:val="en-GB"/>
        </w:rPr>
      </w:pPr>
      <w:r w:rsidRPr="005161BE">
        <w:rPr>
          <w:rFonts w:cs="Times New Roman"/>
          <w:sz w:val="24"/>
          <w:szCs w:val="24"/>
          <w:lang w:val="en-GB"/>
        </w:rPr>
        <w:t>Answer the questions:</w:t>
      </w:r>
    </w:p>
    <w:p w14:paraId="53703208" w14:textId="77777777" w:rsidR="007659D0" w:rsidRPr="005161BE" w:rsidRDefault="007659D0" w:rsidP="007C4857">
      <w:pPr>
        <w:pStyle w:val="Paragraphedeliste"/>
        <w:spacing w:line="276" w:lineRule="auto"/>
        <w:ind w:left="1068"/>
        <w:rPr>
          <w:rFonts w:cs="Times New Roman"/>
          <w:b/>
          <w:bCs/>
          <w:sz w:val="24"/>
          <w:szCs w:val="24"/>
          <w:lang w:val="en-GB"/>
        </w:rPr>
      </w:pPr>
      <w:r w:rsidRPr="005161BE">
        <w:rPr>
          <w:rFonts w:cs="Times New Roman"/>
          <w:b/>
          <w:bCs/>
          <w:sz w:val="24"/>
          <w:szCs w:val="24"/>
          <w:lang w:val="en-GB"/>
        </w:rPr>
        <w:t>1.What types of professional help is offered to heal an unhealthy work environment? Name 4 techniques. Are those techniques successful?</w:t>
      </w:r>
    </w:p>
    <w:p w14:paraId="123C2FC8" w14:textId="77777777" w:rsidR="007659D0" w:rsidRPr="005161BE" w:rsidRDefault="007659D0" w:rsidP="007C4857">
      <w:pPr>
        <w:pStyle w:val="Paragraphedeliste"/>
        <w:spacing w:line="276" w:lineRule="auto"/>
        <w:ind w:left="1068"/>
        <w:rPr>
          <w:rFonts w:cs="Times New Roman"/>
          <w:sz w:val="24"/>
          <w:szCs w:val="24"/>
          <w:lang w:val="en-GB"/>
        </w:rPr>
      </w:pPr>
      <w:r w:rsidRPr="005161BE">
        <w:rPr>
          <w:rFonts w:cs="Times New Roman"/>
          <w:sz w:val="24"/>
          <w:szCs w:val="24"/>
          <w:lang w:val="en-GB"/>
        </w:rPr>
        <w:t>Conflict resolutions, group discussions, individual interviews, leadership counselling</w:t>
      </w:r>
    </w:p>
    <w:p w14:paraId="2A01BB16" w14:textId="77777777" w:rsidR="007659D0" w:rsidRPr="005161BE" w:rsidRDefault="007659D0" w:rsidP="007C4857">
      <w:pPr>
        <w:pStyle w:val="Paragraphedeliste"/>
        <w:spacing w:line="276" w:lineRule="auto"/>
        <w:ind w:left="1068"/>
        <w:rPr>
          <w:rFonts w:cs="Times New Roman"/>
          <w:sz w:val="24"/>
          <w:szCs w:val="24"/>
          <w:lang w:val="en-GB"/>
        </w:rPr>
      </w:pPr>
      <w:r w:rsidRPr="005161BE">
        <w:rPr>
          <w:rFonts w:cs="Times New Roman"/>
          <w:sz w:val="24"/>
          <w:szCs w:val="24"/>
          <w:lang w:val="en-GB"/>
        </w:rPr>
        <w:t>NO</w:t>
      </w:r>
    </w:p>
    <w:p w14:paraId="1F731402" w14:textId="77777777" w:rsidR="007659D0" w:rsidRPr="005161BE" w:rsidRDefault="007659D0" w:rsidP="007C4857">
      <w:pPr>
        <w:pStyle w:val="Paragraphedeliste"/>
        <w:spacing w:line="276" w:lineRule="auto"/>
        <w:ind w:left="1068"/>
        <w:rPr>
          <w:rFonts w:cs="Times New Roman"/>
          <w:b/>
          <w:bCs/>
          <w:sz w:val="24"/>
          <w:szCs w:val="24"/>
          <w:lang w:val="en-GB"/>
        </w:rPr>
      </w:pPr>
      <w:r w:rsidRPr="005161BE">
        <w:rPr>
          <w:rFonts w:cs="Times New Roman"/>
          <w:b/>
          <w:bCs/>
          <w:sz w:val="24"/>
          <w:szCs w:val="24"/>
          <w:lang w:val="en-GB"/>
        </w:rPr>
        <w:t>2. Backbiting is one of the core elements of bullying. What is backbiting?</w:t>
      </w:r>
    </w:p>
    <w:p w14:paraId="1CD3627A" w14:textId="77777777" w:rsidR="007659D0" w:rsidRPr="005161BE" w:rsidRDefault="007659D0" w:rsidP="007C4857">
      <w:pPr>
        <w:pStyle w:val="Paragraphedeliste"/>
        <w:spacing w:line="276" w:lineRule="auto"/>
        <w:ind w:left="1068"/>
        <w:rPr>
          <w:rFonts w:cs="Times New Roman"/>
          <w:sz w:val="24"/>
          <w:szCs w:val="24"/>
          <w:lang w:val="en-GB"/>
        </w:rPr>
      </w:pPr>
      <w:r w:rsidRPr="005161BE">
        <w:rPr>
          <w:rFonts w:cs="Times New Roman"/>
          <w:sz w:val="24"/>
          <w:szCs w:val="24"/>
          <w:lang w:val="en-GB"/>
        </w:rPr>
        <w:t>Talking negatively about a third person who is not present.</w:t>
      </w:r>
    </w:p>
    <w:p w14:paraId="74759C50" w14:textId="22C94911" w:rsidR="007659D0" w:rsidRPr="005161BE" w:rsidRDefault="007659D0" w:rsidP="007C4857">
      <w:pPr>
        <w:pStyle w:val="Paragraphedeliste"/>
        <w:spacing w:line="276" w:lineRule="auto"/>
        <w:ind w:left="1068"/>
        <w:rPr>
          <w:rFonts w:cs="Times New Roman"/>
          <w:b/>
          <w:bCs/>
          <w:sz w:val="24"/>
          <w:szCs w:val="24"/>
          <w:lang w:val="en-GB"/>
        </w:rPr>
      </w:pPr>
      <w:r w:rsidRPr="005161BE">
        <w:rPr>
          <w:rFonts w:cs="Times New Roman"/>
          <w:b/>
          <w:bCs/>
          <w:sz w:val="24"/>
          <w:szCs w:val="24"/>
          <w:lang w:val="en-GB"/>
        </w:rPr>
        <w:t>3. Socrates is assumed to be an author of the triple-filter test: TGU. Retell the story. What</w:t>
      </w:r>
      <w:r w:rsidR="00312B03" w:rsidRPr="005161BE">
        <w:rPr>
          <w:rFonts w:cs="Times New Roman"/>
          <w:b/>
          <w:bCs/>
          <w:sz w:val="24"/>
          <w:szCs w:val="24"/>
          <w:lang w:val="en-GB"/>
        </w:rPr>
        <w:t xml:space="preserve"> </w:t>
      </w:r>
      <w:r w:rsidRPr="005161BE">
        <w:rPr>
          <w:rFonts w:cs="Times New Roman"/>
          <w:b/>
          <w:bCs/>
          <w:sz w:val="24"/>
          <w:szCs w:val="24"/>
          <w:lang w:val="en-GB"/>
        </w:rPr>
        <w:t xml:space="preserve">are the 3 </w:t>
      </w:r>
      <w:proofErr w:type="gramStart"/>
      <w:r w:rsidRPr="005161BE">
        <w:rPr>
          <w:rFonts w:cs="Times New Roman"/>
          <w:b/>
          <w:bCs/>
          <w:sz w:val="24"/>
          <w:szCs w:val="24"/>
          <w:lang w:val="en-GB"/>
        </w:rPr>
        <w:t>questions.</w:t>
      </w:r>
      <w:proofErr w:type="gramEnd"/>
    </w:p>
    <w:p w14:paraId="5EFA9987" w14:textId="77777777" w:rsidR="007659D0" w:rsidRPr="005161BE" w:rsidRDefault="007659D0" w:rsidP="007C4857">
      <w:pPr>
        <w:pStyle w:val="Paragraphedeliste"/>
        <w:spacing w:line="276" w:lineRule="auto"/>
        <w:ind w:left="1068"/>
        <w:rPr>
          <w:rFonts w:cs="Times New Roman"/>
          <w:sz w:val="24"/>
          <w:szCs w:val="24"/>
          <w:lang w:val="en-GB"/>
        </w:rPr>
      </w:pPr>
      <w:r w:rsidRPr="005161BE">
        <w:rPr>
          <w:rFonts w:cs="Times New Roman"/>
          <w:sz w:val="24"/>
          <w:szCs w:val="24"/>
          <w:lang w:val="en-GB"/>
        </w:rPr>
        <w:t>Socrates meets an acquaintance in the street. He offers to tell the philosopher some news about his friend. Socrates asks him to answer three questions BEFORE he decides to pass this news. The questions are: 1. Is it TRUE what you are going to tell me about my friend? 2. Is it anything GOOD you’re going to tell me about my friend? 3. Is it USEFUL? If the answers are NO, why bother.</w:t>
      </w:r>
    </w:p>
    <w:p w14:paraId="4EE0C29C" w14:textId="77777777" w:rsidR="007659D0" w:rsidRPr="005161BE" w:rsidRDefault="007659D0" w:rsidP="007C4857">
      <w:pPr>
        <w:pStyle w:val="Paragraphedeliste"/>
        <w:spacing w:line="276" w:lineRule="auto"/>
        <w:ind w:left="1068"/>
        <w:rPr>
          <w:rFonts w:cs="Times New Roman"/>
          <w:b/>
          <w:bCs/>
          <w:sz w:val="24"/>
          <w:szCs w:val="24"/>
          <w:lang w:val="en-GB"/>
        </w:rPr>
      </w:pPr>
      <w:r w:rsidRPr="005161BE">
        <w:rPr>
          <w:rFonts w:cs="Times New Roman"/>
          <w:b/>
          <w:bCs/>
          <w:sz w:val="24"/>
          <w:szCs w:val="24"/>
          <w:lang w:val="en-GB"/>
        </w:rPr>
        <w:t>4. Why do people backbite? Give 2 reasons.</w:t>
      </w:r>
    </w:p>
    <w:p w14:paraId="1F96AA19" w14:textId="77777777" w:rsidR="007659D0" w:rsidRPr="005161BE" w:rsidRDefault="007659D0" w:rsidP="007C4857">
      <w:pPr>
        <w:pStyle w:val="Paragraphedeliste"/>
        <w:spacing w:line="276" w:lineRule="auto"/>
        <w:ind w:left="1068"/>
        <w:rPr>
          <w:rFonts w:cs="Times New Roman"/>
          <w:sz w:val="24"/>
          <w:szCs w:val="24"/>
          <w:lang w:val="en-GB"/>
        </w:rPr>
      </w:pPr>
      <w:r w:rsidRPr="005161BE">
        <w:rPr>
          <w:rFonts w:cs="Times New Roman"/>
          <w:sz w:val="24"/>
          <w:szCs w:val="24"/>
          <w:lang w:val="en-GB"/>
        </w:rPr>
        <w:lastRenderedPageBreak/>
        <w:t>For the feeling of elevating yourself while talking other people down. To look interesting in the eyes of the other people because of some juicy information they have and the others don’t.</w:t>
      </w:r>
    </w:p>
    <w:p w14:paraId="7208493C" w14:textId="77777777" w:rsidR="007659D0" w:rsidRPr="005161BE" w:rsidRDefault="007659D0" w:rsidP="007C4857">
      <w:pPr>
        <w:pStyle w:val="Paragraphedeliste"/>
        <w:spacing w:line="276" w:lineRule="auto"/>
        <w:ind w:left="1068"/>
        <w:rPr>
          <w:rFonts w:cs="Times New Roman"/>
          <w:b/>
          <w:bCs/>
          <w:sz w:val="24"/>
          <w:szCs w:val="24"/>
          <w:lang w:val="en-GB"/>
        </w:rPr>
      </w:pPr>
      <w:r w:rsidRPr="005161BE">
        <w:rPr>
          <w:rFonts w:cs="Times New Roman"/>
          <w:b/>
          <w:bCs/>
          <w:sz w:val="24"/>
          <w:szCs w:val="24"/>
          <w:lang w:val="en-GB"/>
        </w:rPr>
        <w:t>5. The solution to backbiting may seem simple and naïve. What does “Project 2016” consist in?</w:t>
      </w:r>
    </w:p>
    <w:p w14:paraId="42EE7FED" w14:textId="77777777" w:rsidR="007659D0" w:rsidRPr="005161BE" w:rsidRDefault="007659D0" w:rsidP="007C4857">
      <w:pPr>
        <w:pStyle w:val="Paragraphedeliste"/>
        <w:spacing w:line="276" w:lineRule="auto"/>
        <w:ind w:left="1068"/>
        <w:rPr>
          <w:rFonts w:cs="Times New Roman"/>
          <w:sz w:val="24"/>
          <w:szCs w:val="24"/>
          <w:lang w:val="en-GB"/>
        </w:rPr>
      </w:pPr>
      <w:r w:rsidRPr="005161BE">
        <w:rPr>
          <w:rFonts w:cs="Times New Roman"/>
          <w:sz w:val="24"/>
          <w:szCs w:val="24"/>
          <w:lang w:val="en-GB"/>
        </w:rPr>
        <w:t xml:space="preserve">You gather a group and </w:t>
      </w:r>
      <w:r w:rsidRPr="005161BE">
        <w:rPr>
          <w:rFonts w:eastAsia="Times New Roman" w:cs="Times New Roman"/>
          <w:sz w:val="24"/>
          <w:szCs w:val="24"/>
          <w:lang w:val="en-GB" w:eastAsia="en-GB"/>
        </w:rPr>
        <w:t xml:space="preserve">explain what backbiting is. Then </w:t>
      </w:r>
      <w:r w:rsidRPr="005161BE">
        <w:rPr>
          <w:rFonts w:cs="Times New Roman"/>
          <w:sz w:val="24"/>
          <w:szCs w:val="24"/>
          <w:lang w:val="en-GB"/>
        </w:rPr>
        <w:t xml:space="preserve">you ask 2 questions: “Do you think </w:t>
      </w:r>
      <w:r w:rsidRPr="005161BE">
        <w:rPr>
          <w:rFonts w:cs="Times New Roman"/>
          <w:color w:val="030303"/>
          <w:sz w:val="24"/>
          <w:szCs w:val="24"/>
          <w:lang w:val="en-GB"/>
        </w:rPr>
        <w:t>backbiting takes place here?”, “Would you like to</w:t>
      </w:r>
      <w:r w:rsidRPr="005161BE">
        <w:rPr>
          <w:rFonts w:eastAsia="Times New Roman" w:cs="Times New Roman"/>
          <w:sz w:val="24"/>
          <w:szCs w:val="24"/>
          <w:lang w:val="en-GB" w:eastAsia="en-GB"/>
        </w:rPr>
        <w:t xml:space="preserve"> work in a place where there is no backbiting going on?”. If the answers are mostly YES, you take </w:t>
      </w:r>
      <w:r w:rsidRPr="005161BE">
        <w:rPr>
          <w:rFonts w:cs="Times New Roman"/>
          <w:sz w:val="24"/>
          <w:szCs w:val="24"/>
          <w:lang w:val="en-GB"/>
        </w:rPr>
        <w:t xml:space="preserve">an old-fashioned </w:t>
      </w:r>
      <w:proofErr w:type="spellStart"/>
      <w:r w:rsidRPr="005161BE">
        <w:rPr>
          <w:rFonts w:cs="Times New Roman"/>
          <w:sz w:val="24"/>
          <w:szCs w:val="24"/>
          <w:lang w:val="en-GB"/>
        </w:rPr>
        <w:t>flipboard</w:t>
      </w:r>
      <w:proofErr w:type="spellEnd"/>
      <w:r w:rsidRPr="005161BE">
        <w:rPr>
          <w:rFonts w:cs="Times New Roman"/>
          <w:sz w:val="24"/>
          <w:szCs w:val="24"/>
          <w:lang w:val="en-GB"/>
        </w:rPr>
        <w:t xml:space="preserve"> and write the title PROJECT and the current year (the talk was given in 2016). You get people join in by signing their names. Then you frame the paper and hang it on the wall. For the next six months every week you ask the people “How are we doing with the project?’. </w:t>
      </w:r>
    </w:p>
    <w:p w14:paraId="52AE8E20" w14:textId="77777777" w:rsidR="007659D0" w:rsidRPr="005161BE" w:rsidRDefault="007659D0" w:rsidP="007C4857">
      <w:pPr>
        <w:pStyle w:val="Paragraphedeliste"/>
        <w:spacing w:line="276" w:lineRule="auto"/>
        <w:ind w:left="1068"/>
        <w:rPr>
          <w:rFonts w:cs="Times New Roman"/>
          <w:b/>
          <w:bCs/>
          <w:sz w:val="24"/>
          <w:szCs w:val="24"/>
          <w:lang w:val="en-GB"/>
        </w:rPr>
      </w:pPr>
      <w:r w:rsidRPr="005161BE">
        <w:rPr>
          <w:rFonts w:cs="Times New Roman"/>
          <w:b/>
          <w:bCs/>
          <w:sz w:val="24"/>
          <w:szCs w:val="24"/>
          <w:lang w:val="en-GB"/>
        </w:rPr>
        <w:t>6. The concept of the PROJECT works. What is the proof?</w:t>
      </w:r>
    </w:p>
    <w:p w14:paraId="0D8F321A" w14:textId="77777777" w:rsidR="007659D0" w:rsidRPr="005161BE" w:rsidRDefault="007659D0" w:rsidP="007C4857">
      <w:pPr>
        <w:pStyle w:val="Paragraphedeliste"/>
        <w:spacing w:line="276" w:lineRule="auto"/>
        <w:ind w:left="1068"/>
        <w:rPr>
          <w:rFonts w:cs="Times New Roman"/>
          <w:sz w:val="24"/>
          <w:szCs w:val="24"/>
          <w:lang w:val="en-GB"/>
        </w:rPr>
      </w:pPr>
      <w:r w:rsidRPr="005161BE">
        <w:rPr>
          <w:rFonts w:cs="Times New Roman"/>
          <w:sz w:val="24"/>
          <w:szCs w:val="24"/>
          <w:lang w:val="en-GB"/>
        </w:rPr>
        <w:t>Over 250 CEOs in different companies have used it for 10 years.</w:t>
      </w:r>
    </w:p>
    <w:p w14:paraId="4981C611" w14:textId="77777777" w:rsidR="007659D0" w:rsidRPr="005161BE" w:rsidRDefault="007659D0" w:rsidP="007C4857">
      <w:pPr>
        <w:pStyle w:val="Paragraphedeliste"/>
        <w:spacing w:line="276" w:lineRule="auto"/>
        <w:ind w:left="1068"/>
        <w:rPr>
          <w:rFonts w:cs="Times New Roman"/>
          <w:b/>
          <w:bCs/>
          <w:sz w:val="24"/>
          <w:szCs w:val="24"/>
          <w:lang w:val="en-GB"/>
        </w:rPr>
      </w:pPr>
      <w:r w:rsidRPr="005161BE">
        <w:rPr>
          <w:rFonts w:cs="Times New Roman"/>
          <w:b/>
          <w:bCs/>
          <w:sz w:val="24"/>
          <w:szCs w:val="24"/>
          <w:lang w:val="en-GB"/>
        </w:rPr>
        <w:t xml:space="preserve">7. What are the 3 benefits of the PROJECT? </w:t>
      </w:r>
    </w:p>
    <w:p w14:paraId="129863FA" w14:textId="77777777" w:rsidR="007659D0" w:rsidRPr="005161BE" w:rsidRDefault="007659D0" w:rsidP="007C4857">
      <w:pPr>
        <w:pStyle w:val="Paragraphedeliste"/>
        <w:spacing w:line="276" w:lineRule="auto"/>
        <w:ind w:left="1068"/>
        <w:rPr>
          <w:rFonts w:cs="Times New Roman"/>
          <w:sz w:val="24"/>
          <w:szCs w:val="24"/>
          <w:lang w:val="en-GB"/>
        </w:rPr>
      </w:pPr>
      <w:r w:rsidRPr="005161BE">
        <w:rPr>
          <w:rFonts w:cs="Times New Roman"/>
          <w:sz w:val="24"/>
          <w:szCs w:val="24"/>
          <w:lang w:val="en-GB"/>
        </w:rPr>
        <w:t>Absenteeism, sick leave goes down. Fractionation is minimized. Productivity is increasing.</w:t>
      </w:r>
    </w:p>
    <w:p w14:paraId="7B403393" w14:textId="77777777" w:rsidR="007659D0" w:rsidRPr="005161BE" w:rsidRDefault="007659D0" w:rsidP="007C4857">
      <w:pPr>
        <w:pStyle w:val="Paragraphedeliste"/>
        <w:spacing w:line="276" w:lineRule="auto"/>
        <w:ind w:left="1068"/>
        <w:rPr>
          <w:rFonts w:cs="Times New Roman"/>
          <w:b/>
          <w:bCs/>
          <w:sz w:val="24"/>
          <w:szCs w:val="24"/>
          <w:lang w:val="en-GB"/>
        </w:rPr>
      </w:pPr>
      <w:r w:rsidRPr="005161BE">
        <w:rPr>
          <w:rFonts w:cs="Times New Roman"/>
          <w:b/>
          <w:bCs/>
          <w:sz w:val="24"/>
          <w:szCs w:val="24"/>
          <w:lang w:val="en-GB"/>
        </w:rPr>
        <w:t>8. What does the phrase “NEW CONSCIOUSNESS COMMITS” mean?</w:t>
      </w:r>
    </w:p>
    <w:p w14:paraId="690792B9" w14:textId="77777777" w:rsidR="007659D0" w:rsidRPr="005161BE" w:rsidRDefault="007659D0" w:rsidP="007C4857">
      <w:pPr>
        <w:pStyle w:val="Paragraphedeliste"/>
        <w:spacing w:line="276" w:lineRule="auto"/>
        <w:ind w:left="1068"/>
        <w:rPr>
          <w:rFonts w:cs="Times New Roman"/>
          <w:sz w:val="24"/>
          <w:szCs w:val="24"/>
          <w:lang w:val="en-GB"/>
        </w:rPr>
      </w:pPr>
      <w:r w:rsidRPr="005161BE">
        <w:rPr>
          <w:rFonts w:cs="Times New Roman"/>
          <w:sz w:val="24"/>
          <w:szCs w:val="24"/>
          <w:lang w:val="en-GB"/>
        </w:rPr>
        <w:t>In everyday life you stop talking about the people who are not present, applying the triple-filter test. And if you commit yourself to refraining from backbiting, you spread this new feature of yours among the people you know and across different areas of your life.</w:t>
      </w:r>
    </w:p>
    <w:p w14:paraId="75480FEC" w14:textId="77777777" w:rsidR="007659D0" w:rsidRPr="005161BE" w:rsidRDefault="007659D0" w:rsidP="007C4857">
      <w:pPr>
        <w:pStyle w:val="Paragraphedeliste"/>
        <w:spacing w:line="276" w:lineRule="auto"/>
        <w:ind w:left="1068"/>
        <w:rPr>
          <w:rFonts w:cs="Times New Roman"/>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5E34AE" w14:textId="77777777" w:rsidR="005377A9" w:rsidRPr="007C4857" w:rsidRDefault="005377A9" w:rsidP="007C4857">
      <w:pPr>
        <w:shd w:val="clear" w:color="auto" w:fill="FFFFFF"/>
        <w:spacing w:after="150" w:line="276" w:lineRule="auto"/>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3D2024" w14:textId="77777777" w:rsidR="005377A9" w:rsidRPr="007C4857" w:rsidRDefault="005377A9" w:rsidP="007C4857">
      <w:pPr>
        <w:shd w:val="clear" w:color="auto" w:fill="FFFFFF"/>
        <w:spacing w:after="150" w:line="276" w:lineRule="auto"/>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7CED84" w14:textId="77777777" w:rsidR="007F7F0A" w:rsidRPr="007C4857" w:rsidRDefault="007F7F0A" w:rsidP="007C4857">
      <w:pPr>
        <w:spacing w:line="276"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8741B5" w14:textId="1582A4B9" w:rsidR="005F25D0" w:rsidRPr="007C4857" w:rsidRDefault="005F25D0" w:rsidP="007C4857">
      <w:pPr>
        <w:spacing w:line="276"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5F25D0" w:rsidRPr="007C4857" w:rsidSect="005161BE">
      <w:headerReference w:type="default" r:id="rId18"/>
      <w:footerReference w:type="defaul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F0B8D" w14:textId="77777777" w:rsidR="004248AE" w:rsidRDefault="004248AE" w:rsidP="005161BE">
      <w:pPr>
        <w:spacing w:after="0" w:line="240" w:lineRule="auto"/>
      </w:pPr>
      <w:r>
        <w:separator/>
      </w:r>
    </w:p>
  </w:endnote>
  <w:endnote w:type="continuationSeparator" w:id="0">
    <w:p w14:paraId="6489C516" w14:textId="77777777" w:rsidR="004248AE" w:rsidRDefault="004248AE" w:rsidP="00516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5D5D2" w14:textId="77777777" w:rsidR="005161BE" w:rsidRDefault="005161BE" w:rsidP="005161BE">
    <w:pPr>
      <w:jc w:val="center"/>
      <w:rPr>
        <w:color w:val="808080"/>
      </w:rPr>
    </w:pPr>
    <w:bookmarkStart w:id="2" w:name="_30j0zll" w:colFirst="0" w:colLast="0"/>
    <w:bookmarkEnd w:id="2"/>
    <w:r>
      <w:rPr>
        <w:color w:val="808080"/>
      </w:rPr>
      <w:t>Becoming A Digital Global Engineer</w:t>
    </w:r>
  </w:p>
  <w:p w14:paraId="3B58CA9A" w14:textId="28ED2F28" w:rsidR="005161BE" w:rsidRPr="00953387" w:rsidRDefault="005161BE" w:rsidP="005161BE">
    <w:pPr>
      <w:pBdr>
        <w:top w:val="nil"/>
        <w:left w:val="nil"/>
        <w:bottom w:val="nil"/>
        <w:right w:val="nil"/>
        <w:between w:val="nil"/>
      </w:pBdr>
      <w:tabs>
        <w:tab w:val="center" w:pos="4536"/>
        <w:tab w:val="right" w:pos="9072"/>
      </w:tabs>
      <w:spacing w:after="0" w:line="240" w:lineRule="auto"/>
      <w:rPr>
        <w:color w:val="000000"/>
      </w:rPr>
    </w:pPr>
    <w:r>
      <w:rPr>
        <w:noProof/>
      </w:rPr>
      <w:drawing>
        <wp:inline distT="0" distB="0" distL="0" distR="0" wp14:anchorId="58613A21" wp14:editId="24FFE912">
          <wp:extent cx="1114425" cy="390525"/>
          <wp:effectExtent l="0" t="0" r="0" b="0"/>
          <wp:docPr id="1" name="image3.png" descr="https://mirrors.creativecommons.org/presskit/buttons/88x31/png/by-nc-sa.png"/>
          <wp:cNvGraphicFramePr/>
          <a:graphic xmlns:a="http://schemas.openxmlformats.org/drawingml/2006/main">
            <a:graphicData uri="http://schemas.openxmlformats.org/drawingml/2006/picture">
              <pic:pic xmlns:pic="http://schemas.openxmlformats.org/drawingml/2006/picture">
                <pic:nvPicPr>
                  <pic:cNvPr id="0" name="image3.png" descr="https://mirrors.creativecommons.org/presskit/buttons/88x31/png/by-nc-sa.png"/>
                  <pic:cNvPicPr preferRelativeResize="0"/>
                </pic:nvPicPr>
                <pic:blipFill>
                  <a:blip r:embed="rId1"/>
                  <a:srcRect/>
                  <a:stretch>
                    <a:fillRect/>
                  </a:stretch>
                </pic:blipFill>
                <pic:spPr>
                  <a:xfrm>
                    <a:off x="0" y="0"/>
                    <a:ext cx="1114425" cy="390525"/>
                  </a:xfrm>
                  <a:prstGeom prst="rect">
                    <a:avLst/>
                  </a:prstGeom>
                  <a:ln/>
                </pic:spPr>
              </pic:pic>
            </a:graphicData>
          </a:graphic>
        </wp:inline>
      </w:drawing>
    </w:r>
    <w:r>
      <w:rPr>
        <w:color w:val="000000"/>
      </w:rPr>
      <w:t xml:space="preserve">                                                                                               </w:t>
    </w:r>
    <w:r>
      <w:rPr>
        <w:noProof/>
        <w:color w:val="000000"/>
      </w:rPr>
      <w:drawing>
        <wp:inline distT="0" distB="0" distL="0" distR="0" wp14:anchorId="089D0C4B" wp14:editId="0BED47EE">
          <wp:extent cx="1589171" cy="334563"/>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589171" cy="334563"/>
                  </a:xfrm>
                  <a:prstGeom prst="rect">
                    <a:avLst/>
                  </a:prstGeom>
                  <a:ln/>
                </pic:spPr>
              </pic:pic>
            </a:graphicData>
          </a:graphic>
        </wp:inline>
      </w:drawing>
    </w:r>
    <w:r>
      <w:rPr>
        <w:color w:val="000000"/>
      </w:rPr>
      <w:t xml:space="preserve">   </w:t>
    </w:r>
    <w:r>
      <w:rPr>
        <w:color w:val="000000"/>
      </w:rPr>
      <w:fldChar w:fldCharType="begin"/>
    </w:r>
    <w:r>
      <w:rPr>
        <w:color w:val="000000"/>
      </w:rPr>
      <w:instrText>PAGE</w:instrText>
    </w:r>
    <w:r>
      <w:rPr>
        <w:color w:val="000000"/>
      </w:rPr>
      <w:fldChar w:fldCharType="separate"/>
    </w:r>
    <w:r>
      <w:rPr>
        <w:color w:val="000000"/>
      </w:rPr>
      <w:t>2</w:t>
    </w:r>
    <w:r>
      <w:rPr>
        <w:color w:val="000000"/>
      </w:rPr>
      <w:fldChar w:fldCharType="end"/>
    </w:r>
  </w:p>
  <w:p w14:paraId="235297B2" w14:textId="18ADB643" w:rsidR="005161BE" w:rsidRPr="005161BE" w:rsidRDefault="005161BE" w:rsidP="005161BE">
    <w:pPr>
      <w:pBdr>
        <w:top w:val="nil"/>
        <w:left w:val="nil"/>
        <w:bottom w:val="nil"/>
        <w:right w:val="nil"/>
        <w:between w:val="nil"/>
      </w:pBdr>
      <w:tabs>
        <w:tab w:val="center" w:pos="4536"/>
        <w:tab w:val="right" w:pos="9072"/>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87D7D" w14:textId="77777777" w:rsidR="004248AE" w:rsidRDefault="004248AE" w:rsidP="005161BE">
      <w:pPr>
        <w:spacing w:after="0" w:line="240" w:lineRule="auto"/>
      </w:pPr>
      <w:r>
        <w:separator/>
      </w:r>
    </w:p>
  </w:footnote>
  <w:footnote w:type="continuationSeparator" w:id="0">
    <w:p w14:paraId="0E0ECC10" w14:textId="77777777" w:rsidR="004248AE" w:rsidRDefault="004248AE" w:rsidP="00516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1767C" w14:textId="4DF3855B" w:rsidR="005161BE" w:rsidRDefault="005161BE">
    <w:pPr>
      <w:pStyle w:val="En-tte"/>
    </w:pPr>
    <w:r>
      <w:tab/>
    </w:r>
    <w:r>
      <w:tab/>
    </w:r>
    <w:r>
      <w:rPr>
        <w:noProof/>
        <w:color w:val="000000"/>
      </w:rPr>
      <w:drawing>
        <wp:inline distT="0" distB="0" distL="0" distR="0" wp14:anchorId="1B180081" wp14:editId="02D80F50">
          <wp:extent cx="971550" cy="971550"/>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971550" cy="971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1DF2"/>
    <w:multiLevelType w:val="hybridMultilevel"/>
    <w:tmpl w:val="0388C962"/>
    <w:lvl w:ilvl="0" w:tplc="95E04420">
      <w:start w:val="1"/>
      <w:numFmt w:val="lowerLetter"/>
      <w:lvlText w:val="%1."/>
      <w:lvlJc w:val="left"/>
      <w:pPr>
        <w:ind w:left="1068" w:hanging="360"/>
      </w:p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1" w15:restartNumberingAfterBreak="0">
    <w:nsid w:val="066A2F70"/>
    <w:multiLevelType w:val="hybridMultilevel"/>
    <w:tmpl w:val="5AAE2B6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E1592"/>
    <w:multiLevelType w:val="hybridMultilevel"/>
    <w:tmpl w:val="02721584"/>
    <w:lvl w:ilvl="0" w:tplc="21A2B5F4">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F3269C6"/>
    <w:multiLevelType w:val="hybridMultilevel"/>
    <w:tmpl w:val="0966C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7C29BA"/>
    <w:multiLevelType w:val="hybridMultilevel"/>
    <w:tmpl w:val="EC2E3F96"/>
    <w:lvl w:ilvl="0" w:tplc="95E04420">
      <w:start w:val="1"/>
      <w:numFmt w:val="lowerLetter"/>
      <w:lvlText w:val="%1."/>
      <w:lvlJc w:val="left"/>
      <w:pPr>
        <w:ind w:left="1068" w:hanging="360"/>
      </w:p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5" w15:restartNumberingAfterBreak="0">
    <w:nsid w:val="4DBE467C"/>
    <w:multiLevelType w:val="hybridMultilevel"/>
    <w:tmpl w:val="E62A9E18"/>
    <w:lvl w:ilvl="0" w:tplc="655CD58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55501F04"/>
    <w:multiLevelType w:val="hybridMultilevel"/>
    <w:tmpl w:val="0924F4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4"/>
  </w:num>
  <w:num w:numId="4">
    <w:abstractNumId w:val="6"/>
  </w:num>
  <w:num w:numId="5">
    <w:abstractNumId w:val="2"/>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3D"/>
    <w:rsid w:val="00024CC2"/>
    <w:rsid w:val="00060F67"/>
    <w:rsid w:val="00062C50"/>
    <w:rsid w:val="00075ACC"/>
    <w:rsid w:val="00092C19"/>
    <w:rsid w:val="000A216E"/>
    <w:rsid w:val="000A77C0"/>
    <w:rsid w:val="000B4609"/>
    <w:rsid w:val="000C1665"/>
    <w:rsid w:val="000D3BB4"/>
    <w:rsid w:val="000F2725"/>
    <w:rsid w:val="0010274C"/>
    <w:rsid w:val="00105FBF"/>
    <w:rsid w:val="00110EC6"/>
    <w:rsid w:val="001232CF"/>
    <w:rsid w:val="00131FBC"/>
    <w:rsid w:val="001328A5"/>
    <w:rsid w:val="00136D7C"/>
    <w:rsid w:val="00137830"/>
    <w:rsid w:val="00172BDD"/>
    <w:rsid w:val="0018064B"/>
    <w:rsid w:val="001A1010"/>
    <w:rsid w:val="001A7EC5"/>
    <w:rsid w:val="001C47FF"/>
    <w:rsid w:val="001E4E3B"/>
    <w:rsid w:val="00222498"/>
    <w:rsid w:val="002327AE"/>
    <w:rsid w:val="002522EA"/>
    <w:rsid w:val="00265256"/>
    <w:rsid w:val="0027095C"/>
    <w:rsid w:val="00296977"/>
    <w:rsid w:val="002C5961"/>
    <w:rsid w:val="002D1924"/>
    <w:rsid w:val="003032D2"/>
    <w:rsid w:val="003056FA"/>
    <w:rsid w:val="00312B03"/>
    <w:rsid w:val="00326793"/>
    <w:rsid w:val="00331923"/>
    <w:rsid w:val="003344EA"/>
    <w:rsid w:val="00355F78"/>
    <w:rsid w:val="0035701B"/>
    <w:rsid w:val="003706F7"/>
    <w:rsid w:val="003903F6"/>
    <w:rsid w:val="00391751"/>
    <w:rsid w:val="00393614"/>
    <w:rsid w:val="00396ADD"/>
    <w:rsid w:val="003A181F"/>
    <w:rsid w:val="003A19AA"/>
    <w:rsid w:val="003C5E77"/>
    <w:rsid w:val="003D20C9"/>
    <w:rsid w:val="003E4ADB"/>
    <w:rsid w:val="003E618C"/>
    <w:rsid w:val="00404FDD"/>
    <w:rsid w:val="004248AE"/>
    <w:rsid w:val="00441C60"/>
    <w:rsid w:val="004455C1"/>
    <w:rsid w:val="00475FFE"/>
    <w:rsid w:val="004924CF"/>
    <w:rsid w:val="00497D1F"/>
    <w:rsid w:val="004E4270"/>
    <w:rsid w:val="004F37C9"/>
    <w:rsid w:val="004F4578"/>
    <w:rsid w:val="00504435"/>
    <w:rsid w:val="005161BE"/>
    <w:rsid w:val="005200DF"/>
    <w:rsid w:val="00536B71"/>
    <w:rsid w:val="005377A9"/>
    <w:rsid w:val="00543D5D"/>
    <w:rsid w:val="00551E9D"/>
    <w:rsid w:val="00595267"/>
    <w:rsid w:val="005A2D6C"/>
    <w:rsid w:val="005A509C"/>
    <w:rsid w:val="005B00B1"/>
    <w:rsid w:val="005B7870"/>
    <w:rsid w:val="005C0565"/>
    <w:rsid w:val="005C134D"/>
    <w:rsid w:val="005C19CE"/>
    <w:rsid w:val="005E4776"/>
    <w:rsid w:val="005F25D0"/>
    <w:rsid w:val="00602F13"/>
    <w:rsid w:val="00617ACF"/>
    <w:rsid w:val="00622DE2"/>
    <w:rsid w:val="006322C4"/>
    <w:rsid w:val="00634094"/>
    <w:rsid w:val="00662AF4"/>
    <w:rsid w:val="006636C7"/>
    <w:rsid w:val="0066647C"/>
    <w:rsid w:val="00687F72"/>
    <w:rsid w:val="006B5371"/>
    <w:rsid w:val="006C0F21"/>
    <w:rsid w:val="006E1B83"/>
    <w:rsid w:val="006F0502"/>
    <w:rsid w:val="007068BC"/>
    <w:rsid w:val="00722A7C"/>
    <w:rsid w:val="007245A4"/>
    <w:rsid w:val="0072567E"/>
    <w:rsid w:val="00725F0F"/>
    <w:rsid w:val="00754CE6"/>
    <w:rsid w:val="00765746"/>
    <w:rsid w:val="007659D0"/>
    <w:rsid w:val="007664CA"/>
    <w:rsid w:val="007A1D64"/>
    <w:rsid w:val="007A75A1"/>
    <w:rsid w:val="007C4857"/>
    <w:rsid w:val="007E30F3"/>
    <w:rsid w:val="007F257E"/>
    <w:rsid w:val="007F3199"/>
    <w:rsid w:val="007F7F0A"/>
    <w:rsid w:val="00833BBE"/>
    <w:rsid w:val="00877303"/>
    <w:rsid w:val="008846E3"/>
    <w:rsid w:val="008A0086"/>
    <w:rsid w:val="008B4387"/>
    <w:rsid w:val="008E6EC1"/>
    <w:rsid w:val="00962133"/>
    <w:rsid w:val="00995385"/>
    <w:rsid w:val="009D270B"/>
    <w:rsid w:val="009D4FE1"/>
    <w:rsid w:val="00A202EC"/>
    <w:rsid w:val="00A312E9"/>
    <w:rsid w:val="00A3397A"/>
    <w:rsid w:val="00A4005C"/>
    <w:rsid w:val="00A54CE1"/>
    <w:rsid w:val="00A56AF9"/>
    <w:rsid w:val="00A97797"/>
    <w:rsid w:val="00AA3EA9"/>
    <w:rsid w:val="00AB05E8"/>
    <w:rsid w:val="00AE3F37"/>
    <w:rsid w:val="00B00A82"/>
    <w:rsid w:val="00B039B9"/>
    <w:rsid w:val="00B064C9"/>
    <w:rsid w:val="00B11DF2"/>
    <w:rsid w:val="00B311FA"/>
    <w:rsid w:val="00B36E5A"/>
    <w:rsid w:val="00B50281"/>
    <w:rsid w:val="00B9669A"/>
    <w:rsid w:val="00C31E7C"/>
    <w:rsid w:val="00C46024"/>
    <w:rsid w:val="00C96B25"/>
    <w:rsid w:val="00CB0673"/>
    <w:rsid w:val="00CB683B"/>
    <w:rsid w:val="00CD63E2"/>
    <w:rsid w:val="00D142B9"/>
    <w:rsid w:val="00D21398"/>
    <w:rsid w:val="00D2280D"/>
    <w:rsid w:val="00D258EB"/>
    <w:rsid w:val="00D74051"/>
    <w:rsid w:val="00D77350"/>
    <w:rsid w:val="00D82413"/>
    <w:rsid w:val="00D84281"/>
    <w:rsid w:val="00D8582B"/>
    <w:rsid w:val="00D939CD"/>
    <w:rsid w:val="00DA2EC5"/>
    <w:rsid w:val="00DB502F"/>
    <w:rsid w:val="00DC7234"/>
    <w:rsid w:val="00DD1980"/>
    <w:rsid w:val="00DE07A1"/>
    <w:rsid w:val="00DE49D5"/>
    <w:rsid w:val="00E2148C"/>
    <w:rsid w:val="00E45383"/>
    <w:rsid w:val="00E54DF1"/>
    <w:rsid w:val="00E87710"/>
    <w:rsid w:val="00E92145"/>
    <w:rsid w:val="00E95039"/>
    <w:rsid w:val="00E97127"/>
    <w:rsid w:val="00EC52F3"/>
    <w:rsid w:val="00F0323D"/>
    <w:rsid w:val="00F334DB"/>
    <w:rsid w:val="00F45E61"/>
    <w:rsid w:val="00F80CCB"/>
    <w:rsid w:val="00F82538"/>
    <w:rsid w:val="00F871C5"/>
    <w:rsid w:val="00F87917"/>
    <w:rsid w:val="00FA4CD6"/>
    <w:rsid w:val="00FA5200"/>
    <w:rsid w:val="00FB338C"/>
    <w:rsid w:val="00FD5A91"/>
    <w:rsid w:val="00FE1D9F"/>
    <w:rsid w:val="00FF3A05"/>
    <w:rsid w:val="00FF7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7382F"/>
  <w15:chartTrackingRefBased/>
  <w15:docId w15:val="{996D9B94-2A29-4EBF-AC2F-823B8136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664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enhypertexte">
    <w:name w:val="Hyperlink"/>
    <w:basedOn w:val="Policepardfaut"/>
    <w:uiPriority w:val="99"/>
    <w:unhideWhenUsed/>
    <w:rsid w:val="007664CA"/>
    <w:rPr>
      <w:color w:val="0000FF"/>
      <w:u w:val="single"/>
    </w:rPr>
  </w:style>
  <w:style w:type="character" w:styleId="lev">
    <w:name w:val="Strong"/>
    <w:basedOn w:val="Policepardfaut"/>
    <w:uiPriority w:val="22"/>
    <w:qFormat/>
    <w:rsid w:val="00634094"/>
    <w:rPr>
      <w:b/>
      <w:bCs/>
    </w:rPr>
  </w:style>
  <w:style w:type="paragraph" w:styleId="Paragraphedeliste">
    <w:name w:val="List Paragraph"/>
    <w:qFormat/>
    <w:rsid w:val="0066647C"/>
    <w:pPr>
      <w:spacing w:after="0" w:line="240" w:lineRule="auto"/>
      <w:ind w:left="720"/>
    </w:pPr>
    <w:rPr>
      <w:rFonts w:ascii="Times New Roman" w:eastAsia="Arial Unicode MS" w:hAnsi="Times New Roman" w:cs="Arial Unicode MS"/>
      <w:color w:val="000000"/>
      <w:sz w:val="20"/>
      <w:szCs w:val="20"/>
      <w:u w:color="000000"/>
      <w:lang w:val="fr-FR" w:eastAsia="pl-PL"/>
    </w:rPr>
  </w:style>
  <w:style w:type="character" w:customStyle="1" w:styleId="style-scope">
    <w:name w:val="style-scope"/>
    <w:basedOn w:val="Policepardfaut"/>
    <w:rsid w:val="007659D0"/>
  </w:style>
  <w:style w:type="paragraph" w:styleId="En-tte">
    <w:name w:val="header"/>
    <w:basedOn w:val="Normal"/>
    <w:link w:val="En-tteCar"/>
    <w:uiPriority w:val="99"/>
    <w:unhideWhenUsed/>
    <w:rsid w:val="005161BE"/>
    <w:pPr>
      <w:tabs>
        <w:tab w:val="center" w:pos="4536"/>
        <w:tab w:val="right" w:pos="9072"/>
      </w:tabs>
      <w:spacing w:after="0" w:line="240" w:lineRule="auto"/>
    </w:pPr>
  </w:style>
  <w:style w:type="character" w:customStyle="1" w:styleId="En-tteCar">
    <w:name w:val="En-tête Car"/>
    <w:basedOn w:val="Policepardfaut"/>
    <w:link w:val="En-tte"/>
    <w:uiPriority w:val="99"/>
    <w:rsid w:val="005161BE"/>
  </w:style>
  <w:style w:type="paragraph" w:styleId="Pieddepage">
    <w:name w:val="footer"/>
    <w:basedOn w:val="Normal"/>
    <w:link w:val="PieddepageCar"/>
    <w:uiPriority w:val="99"/>
    <w:unhideWhenUsed/>
    <w:rsid w:val="005161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6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376281">
      <w:bodyDiv w:val="1"/>
      <w:marLeft w:val="0"/>
      <w:marRight w:val="0"/>
      <w:marTop w:val="0"/>
      <w:marBottom w:val="0"/>
      <w:divBdr>
        <w:top w:val="none" w:sz="0" w:space="0" w:color="auto"/>
        <w:left w:val="none" w:sz="0" w:space="0" w:color="auto"/>
        <w:bottom w:val="none" w:sz="0" w:space="0" w:color="auto"/>
        <w:right w:val="none" w:sz="0" w:space="0" w:color="auto"/>
      </w:divBdr>
      <w:divsChild>
        <w:div w:id="1161044311">
          <w:marLeft w:val="0"/>
          <w:marRight w:val="0"/>
          <w:marTop w:val="0"/>
          <w:marBottom w:val="0"/>
          <w:divBdr>
            <w:top w:val="none" w:sz="0" w:space="0" w:color="auto"/>
            <w:left w:val="none" w:sz="0" w:space="0" w:color="auto"/>
            <w:bottom w:val="none" w:sz="0" w:space="0" w:color="auto"/>
            <w:right w:val="none" w:sz="0" w:space="0" w:color="auto"/>
          </w:divBdr>
        </w:div>
        <w:div w:id="313799881">
          <w:marLeft w:val="0"/>
          <w:marRight w:val="0"/>
          <w:marTop w:val="0"/>
          <w:marBottom w:val="0"/>
          <w:divBdr>
            <w:top w:val="none" w:sz="0" w:space="0" w:color="auto"/>
            <w:left w:val="none" w:sz="0" w:space="0" w:color="auto"/>
            <w:bottom w:val="none" w:sz="0" w:space="0" w:color="auto"/>
            <w:right w:val="none" w:sz="0" w:space="0" w:color="auto"/>
          </w:divBdr>
        </w:div>
      </w:divsChild>
    </w:div>
    <w:div w:id="435296163">
      <w:bodyDiv w:val="1"/>
      <w:marLeft w:val="0"/>
      <w:marRight w:val="0"/>
      <w:marTop w:val="0"/>
      <w:marBottom w:val="0"/>
      <w:divBdr>
        <w:top w:val="none" w:sz="0" w:space="0" w:color="auto"/>
        <w:left w:val="none" w:sz="0" w:space="0" w:color="auto"/>
        <w:bottom w:val="none" w:sz="0" w:space="0" w:color="auto"/>
        <w:right w:val="none" w:sz="0" w:space="0" w:color="auto"/>
      </w:divBdr>
    </w:div>
    <w:div w:id="57705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n.wikipedia.org/wiki/Power_(social_and_politica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en.wiktionary.org/wiki/domination" TargetMode="External"/><Relationship Id="rId17" Type="http://schemas.openxmlformats.org/officeDocument/2006/relationships/hyperlink" Target="https://www.youtube.com/watch?v=eYLb7WUtYt8" TargetMode="External"/><Relationship Id="rId2" Type="http://schemas.openxmlformats.org/officeDocument/2006/relationships/styles" Target="styles.xml"/><Relationship Id="rId16" Type="http://schemas.openxmlformats.org/officeDocument/2006/relationships/hyperlink" Target="http://science.sciencemag.org/content/351/6273/56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Abuse" TargetMode="External"/><Relationship Id="rId5" Type="http://schemas.openxmlformats.org/officeDocument/2006/relationships/footnotes" Target="footnotes.xml"/><Relationship Id="rId15" Type="http://schemas.openxmlformats.org/officeDocument/2006/relationships/hyperlink" Target="https://www.merriam-webster.com/dictionary/ethnic" TargetMode="External"/><Relationship Id="rId10" Type="http://schemas.openxmlformats.org/officeDocument/2006/relationships/hyperlink" Target="https://en.wikipedia.org/wiki/Teasin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wikipedia.org/wiki/Coercion" TargetMode="External"/><Relationship Id="rId14" Type="http://schemas.openxmlformats.org/officeDocument/2006/relationships/hyperlink" Target="https://www.merriam-webster.com/dictionary/rac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7</Pages>
  <Words>1814</Words>
  <Characters>9977</Characters>
  <Application>Microsoft Office Word</Application>
  <DocSecurity>0</DocSecurity>
  <Lines>83</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Sukiennik</dc:creator>
  <cp:keywords/>
  <dc:description/>
  <cp:lastModifiedBy>Katja Auffret</cp:lastModifiedBy>
  <cp:revision>179</cp:revision>
  <dcterms:created xsi:type="dcterms:W3CDTF">2021-02-11T15:02:00Z</dcterms:created>
  <dcterms:modified xsi:type="dcterms:W3CDTF">2022-08-18T16:13:00Z</dcterms:modified>
</cp:coreProperties>
</file>